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8B16A1" w14:textId="601641DC" w:rsidR="00EB0CBC" w:rsidRPr="001413DD" w:rsidRDefault="00EB0CBC" w:rsidP="00162A91">
      <w:pPr>
        <w:spacing w:before="240"/>
        <w:jc w:val="center"/>
        <w:rPr>
          <w:rFonts w:cstheme="minorHAnsi"/>
          <w:b/>
          <w:bCs/>
          <w:color w:val="AF161E"/>
          <w:sz w:val="44"/>
          <w:szCs w:val="20"/>
          <w:lang w:val="en-GB"/>
        </w:rPr>
      </w:pPr>
      <w:r w:rsidRPr="001413DD">
        <w:rPr>
          <w:rFonts w:cstheme="minorHAnsi"/>
          <w:b/>
          <w:bCs/>
          <w:color w:val="AF161E"/>
          <w:sz w:val="44"/>
          <w:szCs w:val="20"/>
          <w:lang w:val="en-GB"/>
        </w:rPr>
        <w:t>DRC</w:t>
      </w:r>
    </w:p>
    <w:p w14:paraId="3480D6D6" w14:textId="4A5E4596" w:rsidR="00D53897" w:rsidRPr="00CB2E91" w:rsidRDefault="00162A91" w:rsidP="00162A91">
      <w:pPr>
        <w:spacing w:before="240"/>
        <w:jc w:val="center"/>
        <w:rPr>
          <w:rFonts w:cstheme="minorHAnsi"/>
          <w:b/>
          <w:bCs/>
          <w:color w:val="AF161E"/>
          <w:sz w:val="44"/>
          <w:szCs w:val="20"/>
          <w:lang w:val="en-GB"/>
        </w:rPr>
      </w:pPr>
      <w:r w:rsidRPr="00CB2E91">
        <w:rPr>
          <w:rFonts w:cstheme="minorHAnsi"/>
          <w:b/>
          <w:bCs/>
          <w:color w:val="AF161E"/>
          <w:sz w:val="44"/>
          <w:szCs w:val="20"/>
          <w:lang w:val="en-GB"/>
        </w:rPr>
        <w:t>Terms of Reference (TOR)</w:t>
      </w:r>
      <w:r w:rsidR="004A062F" w:rsidRPr="00CB2E91">
        <w:rPr>
          <w:rFonts w:cstheme="minorHAnsi"/>
          <w:b/>
          <w:bCs/>
          <w:color w:val="AF161E"/>
          <w:sz w:val="44"/>
          <w:szCs w:val="20"/>
          <w:lang w:val="en-GB"/>
        </w:rPr>
        <w:t xml:space="preserve"> </w:t>
      </w:r>
    </w:p>
    <w:p w14:paraId="5C823F97" w14:textId="2696AA8A" w:rsidR="00162A91" w:rsidRPr="00CB2E91" w:rsidRDefault="00162A91" w:rsidP="00162A91">
      <w:pPr>
        <w:spacing w:before="240"/>
        <w:jc w:val="center"/>
        <w:rPr>
          <w:rFonts w:cstheme="minorHAnsi"/>
          <w:b/>
          <w:bCs/>
          <w:color w:val="AF161E"/>
          <w:sz w:val="52"/>
          <w:szCs w:val="56"/>
          <w:lang w:val="en-GB"/>
        </w:rPr>
      </w:pPr>
      <w:r w:rsidRPr="00CB2E91">
        <w:rPr>
          <w:rFonts w:cstheme="minorHAnsi"/>
          <w:b/>
          <w:bCs/>
          <w:color w:val="AF161E"/>
          <w:sz w:val="44"/>
          <w:szCs w:val="20"/>
          <w:lang w:val="en-GB"/>
        </w:rPr>
        <w:t>for</w:t>
      </w:r>
    </w:p>
    <w:p w14:paraId="58AF8F49" w14:textId="286DCC5D" w:rsidR="00375BEF" w:rsidRPr="00E1342F" w:rsidRDefault="00375BEF" w:rsidP="00375BEF">
      <w:pPr>
        <w:spacing w:before="240" w:after="0" w:line="240" w:lineRule="auto"/>
        <w:jc w:val="center"/>
        <w:rPr>
          <w:rFonts w:cstheme="minorHAnsi"/>
          <w:b/>
          <w:color w:val="C00000"/>
          <w:sz w:val="44"/>
          <w:szCs w:val="44"/>
        </w:rPr>
      </w:pPr>
      <w:proofErr w:type="spellStart"/>
      <w:r w:rsidRPr="00E1342F">
        <w:rPr>
          <w:rFonts w:cstheme="minorHAnsi"/>
          <w:b/>
          <w:color w:val="C00000"/>
          <w:sz w:val="44"/>
          <w:szCs w:val="44"/>
        </w:rPr>
        <w:t>Organizational</w:t>
      </w:r>
      <w:proofErr w:type="spellEnd"/>
      <w:r w:rsidRPr="00E1342F">
        <w:rPr>
          <w:rFonts w:cstheme="minorHAnsi"/>
          <w:b/>
          <w:color w:val="C00000"/>
          <w:sz w:val="44"/>
          <w:szCs w:val="44"/>
        </w:rPr>
        <w:t xml:space="preserve"> </w:t>
      </w:r>
      <w:proofErr w:type="spellStart"/>
      <w:r w:rsidRPr="00E1342F">
        <w:rPr>
          <w:rFonts w:cstheme="minorHAnsi"/>
          <w:b/>
          <w:color w:val="C00000"/>
          <w:sz w:val="44"/>
          <w:szCs w:val="44"/>
        </w:rPr>
        <w:t>development</w:t>
      </w:r>
      <w:proofErr w:type="spellEnd"/>
      <w:r w:rsidRPr="00E1342F">
        <w:rPr>
          <w:rFonts w:cstheme="minorHAnsi"/>
          <w:b/>
          <w:color w:val="C00000"/>
          <w:sz w:val="44"/>
          <w:szCs w:val="44"/>
        </w:rPr>
        <w:t xml:space="preserve"> training services for diaspora </w:t>
      </w:r>
      <w:proofErr w:type="spellStart"/>
      <w:r w:rsidRPr="00E1342F">
        <w:rPr>
          <w:rFonts w:cstheme="minorHAnsi"/>
          <w:b/>
          <w:color w:val="C00000"/>
          <w:sz w:val="44"/>
          <w:szCs w:val="44"/>
        </w:rPr>
        <w:t>organizations</w:t>
      </w:r>
      <w:proofErr w:type="spellEnd"/>
      <w:r w:rsidR="00387DD3">
        <w:rPr>
          <w:rFonts w:cstheme="minorHAnsi"/>
          <w:b/>
          <w:color w:val="C00000"/>
          <w:sz w:val="44"/>
          <w:szCs w:val="44"/>
        </w:rPr>
        <w:t xml:space="preserve"> in </w:t>
      </w:r>
      <w:proofErr w:type="spellStart"/>
      <w:r w:rsidR="00387DD3">
        <w:rPr>
          <w:rFonts w:cstheme="minorHAnsi"/>
          <w:b/>
          <w:color w:val="C00000"/>
          <w:sz w:val="44"/>
          <w:szCs w:val="44"/>
        </w:rPr>
        <w:t>Denmark</w:t>
      </w:r>
      <w:proofErr w:type="spellEnd"/>
    </w:p>
    <w:tbl>
      <w:tblPr>
        <w:tblStyle w:val="TableGrid"/>
        <w:tblW w:w="9720" w:type="dxa"/>
        <w:tblLook w:val="04A0" w:firstRow="1" w:lastRow="0" w:firstColumn="1" w:lastColumn="0" w:noHBand="0" w:noVBand="1"/>
      </w:tblPr>
      <w:tblGrid>
        <w:gridCol w:w="9720"/>
      </w:tblGrid>
      <w:tr w:rsidR="00D53897" w:rsidRPr="00740AF0"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CB2E91" w:rsidRDefault="00D53897" w:rsidP="00D53897">
            <w:pPr>
              <w:spacing w:after="0"/>
              <w:rPr>
                <w:rFonts w:cstheme="minorHAnsi"/>
                <w:sz w:val="6"/>
                <w:szCs w:val="6"/>
                <w:lang w:val="en-GB"/>
              </w:rPr>
            </w:pPr>
          </w:p>
        </w:tc>
      </w:tr>
    </w:tbl>
    <w:p w14:paraId="430C5761" w14:textId="5367300B" w:rsidR="00D53897" w:rsidRPr="00CB2E91" w:rsidRDefault="00D53897" w:rsidP="00D53897">
      <w:pPr>
        <w:spacing w:after="0"/>
        <w:rPr>
          <w:rFonts w:cstheme="minorHAnsi"/>
          <w:lang w:val="en-GB"/>
        </w:rPr>
      </w:pPr>
    </w:p>
    <w:p w14:paraId="54E098B6" w14:textId="77777777" w:rsidR="00162A91" w:rsidRPr="00CB2E91" w:rsidRDefault="00162A91" w:rsidP="00D53897">
      <w:pPr>
        <w:spacing w:after="0"/>
        <w:rPr>
          <w:rFonts w:cstheme="minorHAnsi"/>
          <w:lang w:val="en-GB"/>
        </w:rPr>
      </w:pPr>
    </w:p>
    <w:p w14:paraId="76CC3422" w14:textId="234A8954" w:rsidR="00922C4B" w:rsidRPr="00561A4E" w:rsidRDefault="00162A91" w:rsidP="006B1708">
      <w:pPr>
        <w:pStyle w:val="Heading1"/>
        <w:numPr>
          <w:ilvl w:val="0"/>
          <w:numId w:val="30"/>
        </w:numPr>
        <w:pBdr>
          <w:bottom w:val="single" w:sz="4" w:space="1" w:color="auto"/>
        </w:pBdr>
        <w:spacing w:before="0"/>
        <w:rPr>
          <w:rFonts w:asciiTheme="minorHAnsi" w:hAnsiTheme="minorHAnsi" w:cstheme="minorHAnsi"/>
          <w:b w:val="0"/>
          <w:bCs w:val="0"/>
          <w:color w:val="C00000"/>
          <w:sz w:val="36"/>
          <w:szCs w:val="36"/>
          <w:lang w:val="en-GB"/>
        </w:rPr>
      </w:pPr>
      <w:r w:rsidRPr="00561A4E">
        <w:rPr>
          <w:rFonts w:asciiTheme="minorHAnsi" w:hAnsiTheme="minorHAnsi" w:cstheme="minorHAnsi"/>
          <w:b w:val="0"/>
          <w:bCs w:val="0"/>
          <w:color w:val="C00000"/>
          <w:sz w:val="36"/>
          <w:szCs w:val="36"/>
          <w:lang w:val="en-GB"/>
        </w:rPr>
        <w:t xml:space="preserve">Who is </w:t>
      </w:r>
      <w:r w:rsidR="00F763F6" w:rsidRPr="00561A4E">
        <w:rPr>
          <w:rFonts w:asciiTheme="minorHAnsi" w:hAnsiTheme="minorHAnsi" w:cstheme="minorHAnsi"/>
          <w:b w:val="0"/>
          <w:bCs w:val="0"/>
          <w:color w:val="C00000"/>
          <w:sz w:val="36"/>
          <w:szCs w:val="36"/>
          <w:lang w:val="en-GB"/>
        </w:rPr>
        <w:t xml:space="preserve">the Danish Refugee </w:t>
      </w:r>
      <w:r w:rsidRPr="00561A4E">
        <w:rPr>
          <w:rFonts w:asciiTheme="minorHAnsi" w:hAnsiTheme="minorHAnsi" w:cstheme="minorHAnsi"/>
          <w:b w:val="0"/>
          <w:bCs w:val="0"/>
          <w:color w:val="C00000"/>
          <w:sz w:val="36"/>
          <w:szCs w:val="36"/>
          <w:lang w:val="en-GB"/>
        </w:rPr>
        <w:t>C</w:t>
      </w:r>
      <w:r w:rsidR="00F763F6" w:rsidRPr="00561A4E">
        <w:rPr>
          <w:rFonts w:asciiTheme="minorHAnsi" w:hAnsiTheme="minorHAnsi" w:cstheme="minorHAnsi"/>
          <w:b w:val="0"/>
          <w:bCs w:val="0"/>
          <w:color w:val="C00000"/>
          <w:sz w:val="36"/>
          <w:szCs w:val="36"/>
          <w:lang w:val="en-GB"/>
        </w:rPr>
        <w:t>ouncil</w:t>
      </w:r>
      <w:r w:rsidRPr="00561A4E">
        <w:rPr>
          <w:rFonts w:asciiTheme="minorHAnsi" w:hAnsiTheme="minorHAnsi" w:cstheme="minorHAnsi"/>
          <w:b w:val="0"/>
          <w:bCs w:val="0"/>
          <w:color w:val="C00000"/>
          <w:sz w:val="36"/>
          <w:szCs w:val="36"/>
          <w:lang w:val="en-GB"/>
        </w:rPr>
        <w:t>?</w:t>
      </w:r>
    </w:p>
    <w:p w14:paraId="067FACB3" w14:textId="757003BD" w:rsidR="00974E60" w:rsidRPr="00561A4E" w:rsidRDefault="001B734A" w:rsidP="00EB5B22">
      <w:pPr>
        <w:spacing w:line="240" w:lineRule="auto"/>
        <w:jc w:val="both"/>
        <w:rPr>
          <w:rFonts w:cstheme="minorHAnsi"/>
          <w:lang w:val="en-GB"/>
        </w:rPr>
      </w:pPr>
      <w:r w:rsidRPr="00561A4E">
        <w:rPr>
          <w:rFonts w:cstheme="minorHAnsi"/>
          <w:lang w:val="en-GB"/>
        </w:rPr>
        <w:t xml:space="preserve">Founded in 1956, the Danish Refugee Council (DRC) is a leading international NGO and one of the few with a specific expertise in forced displacement. </w:t>
      </w:r>
      <w:r w:rsidR="00F473E9" w:rsidRPr="00561A4E">
        <w:rPr>
          <w:rFonts w:cstheme="minorHAnsi"/>
          <w:lang w:val="en-GB"/>
        </w:rPr>
        <w:t xml:space="preserve">Active </w:t>
      </w:r>
      <w:r w:rsidR="00802610" w:rsidRPr="00561A4E">
        <w:rPr>
          <w:rFonts w:cstheme="minorHAnsi"/>
          <w:lang w:val="en-GB"/>
        </w:rPr>
        <w:t>in 40</w:t>
      </w:r>
      <w:r w:rsidRPr="00561A4E">
        <w:rPr>
          <w:rFonts w:cstheme="minorHAnsi"/>
          <w:lang w:val="en-GB"/>
        </w:rPr>
        <w:t xml:space="preserve"> countries </w:t>
      </w:r>
      <w:r w:rsidR="004E7280" w:rsidRPr="00561A4E">
        <w:rPr>
          <w:rFonts w:cstheme="minorHAnsi"/>
          <w:lang w:val="en-GB"/>
        </w:rPr>
        <w:t xml:space="preserve">with </w:t>
      </w:r>
      <w:r w:rsidRPr="00561A4E">
        <w:rPr>
          <w:rFonts w:cstheme="minorHAnsi"/>
          <w:lang w:val="en-GB"/>
        </w:rPr>
        <w:t xml:space="preserve">9,000 employees </w:t>
      </w:r>
      <w:r w:rsidR="008A704A" w:rsidRPr="00561A4E">
        <w:rPr>
          <w:rFonts w:cstheme="minorHAnsi"/>
          <w:lang w:val="en-GB"/>
        </w:rPr>
        <w:t>and supported</w:t>
      </w:r>
      <w:r w:rsidRPr="00561A4E">
        <w:rPr>
          <w:rFonts w:cstheme="minorHAnsi"/>
          <w:lang w:val="en-GB"/>
        </w:rPr>
        <w:t xml:space="preserve"> by 7,500 volunteers</w:t>
      </w:r>
      <w:r w:rsidR="004E7280" w:rsidRPr="00561A4E">
        <w:rPr>
          <w:rFonts w:cstheme="minorHAnsi"/>
          <w:lang w:val="en-GB"/>
        </w:rPr>
        <w:t xml:space="preserve">, DRC </w:t>
      </w:r>
      <w:r w:rsidRPr="00561A4E">
        <w:rPr>
          <w:rFonts w:cstheme="minorHAnsi"/>
          <w:lang w:val="en-GB"/>
        </w:rPr>
        <w:t>protect</w:t>
      </w:r>
      <w:r w:rsidR="004E7280" w:rsidRPr="00561A4E">
        <w:rPr>
          <w:rFonts w:cstheme="minorHAnsi"/>
          <w:lang w:val="en-GB"/>
        </w:rPr>
        <w:t>s</w:t>
      </w:r>
      <w:r w:rsidRPr="00561A4E">
        <w:rPr>
          <w:rFonts w:cstheme="minorHAnsi"/>
          <w:lang w:val="en-GB"/>
        </w:rPr>
        <w:t>, advocate</w:t>
      </w:r>
      <w:r w:rsidR="004E7280" w:rsidRPr="00561A4E">
        <w:rPr>
          <w:rFonts w:cstheme="minorHAnsi"/>
          <w:lang w:val="en-GB"/>
        </w:rPr>
        <w:t>s</w:t>
      </w:r>
      <w:r w:rsidRPr="00561A4E">
        <w:rPr>
          <w:rFonts w:cstheme="minorHAnsi"/>
          <w:lang w:val="en-GB"/>
        </w:rPr>
        <w:t>, and build</w:t>
      </w:r>
      <w:r w:rsidR="004E7280" w:rsidRPr="00561A4E">
        <w:rPr>
          <w:rFonts w:cstheme="minorHAnsi"/>
          <w:lang w:val="en-GB"/>
        </w:rPr>
        <w:t>s</w:t>
      </w:r>
      <w:r w:rsidRPr="00561A4E">
        <w:rPr>
          <w:rFonts w:cstheme="minorHAnsi"/>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3344818F" w14:textId="77C75B3E" w:rsidR="00EB5B22" w:rsidRPr="00561A4E" w:rsidRDefault="00EB5B22" w:rsidP="00EB5B22">
      <w:pPr>
        <w:rPr>
          <w:rStyle w:val="normaltextrun1"/>
          <w:rFonts w:cstheme="minorHAnsi"/>
          <w:lang w:val="en-GB"/>
        </w:rPr>
      </w:pPr>
      <w:r w:rsidRPr="00561A4E">
        <w:rPr>
          <w:rStyle w:val="normaltextrun1"/>
          <w:rFonts w:cstheme="minorHAnsi"/>
          <w:lang w:val="en-GB"/>
        </w:rPr>
        <w:t xml:space="preserve">Via its Diaspora Programme, DRC has since 2010 engaged directly with diaspora actors to facilitate and strengthen their constructive engagement in support of persons affected by displacement and conflict. DRC recognizes diaspora as crucial transnational civil society actors playing a significant role, for people affected by displacement. Diasporas contribute to building resilience, responding to emergencies, and supporting early and long-term recovery. They are </w:t>
      </w:r>
      <w:r w:rsidR="00C15F79" w:rsidRPr="00561A4E">
        <w:rPr>
          <w:rStyle w:val="normaltextrun1"/>
          <w:rFonts w:cstheme="minorHAnsi"/>
          <w:lang w:val="en-GB"/>
        </w:rPr>
        <w:t xml:space="preserve">essential </w:t>
      </w:r>
      <w:r w:rsidRPr="00561A4E">
        <w:rPr>
          <w:rStyle w:val="normaltextrun1"/>
          <w:rFonts w:cstheme="minorHAnsi"/>
          <w:lang w:val="en-GB"/>
        </w:rPr>
        <w:t>actor</w:t>
      </w:r>
      <w:r w:rsidR="00C15F79" w:rsidRPr="00561A4E">
        <w:rPr>
          <w:rStyle w:val="normaltextrun1"/>
          <w:rFonts w:cstheme="minorHAnsi"/>
          <w:lang w:val="en-GB"/>
        </w:rPr>
        <w:t>s</w:t>
      </w:r>
      <w:r w:rsidRPr="00561A4E">
        <w:rPr>
          <w:rStyle w:val="normaltextrun1"/>
          <w:rFonts w:cstheme="minorHAnsi"/>
          <w:lang w:val="en-GB"/>
        </w:rPr>
        <w:t xml:space="preserve"> in support</w:t>
      </w:r>
      <w:r w:rsidR="005130B1" w:rsidRPr="00561A4E">
        <w:rPr>
          <w:rStyle w:val="normaltextrun1"/>
          <w:rFonts w:cstheme="minorHAnsi"/>
          <w:lang w:val="en-GB"/>
        </w:rPr>
        <w:t xml:space="preserve"> of</w:t>
      </w:r>
      <w:r w:rsidRPr="00561A4E">
        <w:rPr>
          <w:rStyle w:val="normaltextrun1"/>
          <w:rFonts w:cstheme="minorHAnsi"/>
          <w:lang w:val="en-GB"/>
        </w:rPr>
        <w:t xml:space="preserve"> durable solutions to displacement and in addressing root causes of displacement.</w:t>
      </w:r>
    </w:p>
    <w:p w14:paraId="0903E2DD" w14:textId="77777777" w:rsidR="00162A91" w:rsidRPr="00561A4E" w:rsidRDefault="00162A91" w:rsidP="00922C4B">
      <w:pPr>
        <w:shd w:val="clear" w:color="auto" w:fill="FFFFFF"/>
        <w:spacing w:after="0" w:line="240" w:lineRule="auto"/>
        <w:jc w:val="both"/>
        <w:textAlignment w:val="baseline"/>
        <w:rPr>
          <w:rFonts w:eastAsiaTheme="majorEastAsia" w:cstheme="minorHAnsi"/>
          <w:bCs/>
          <w:sz w:val="20"/>
          <w:szCs w:val="20"/>
          <w:lang w:val="en-GB"/>
        </w:rPr>
      </w:pPr>
    </w:p>
    <w:p w14:paraId="5AA15440" w14:textId="0BE48365" w:rsidR="00CE5B1A" w:rsidRPr="00561A4E" w:rsidRDefault="00162A91" w:rsidP="006B1708">
      <w:pPr>
        <w:pStyle w:val="Heading1"/>
        <w:numPr>
          <w:ilvl w:val="0"/>
          <w:numId w:val="30"/>
        </w:numPr>
        <w:pBdr>
          <w:bottom w:val="single" w:sz="4" w:space="1" w:color="auto"/>
        </w:pBdr>
        <w:spacing w:before="0"/>
        <w:rPr>
          <w:rFonts w:asciiTheme="minorHAnsi" w:hAnsiTheme="minorHAnsi" w:cstheme="minorHAnsi"/>
          <w:b w:val="0"/>
          <w:bCs w:val="0"/>
          <w:color w:val="C00000"/>
          <w:sz w:val="36"/>
          <w:szCs w:val="36"/>
          <w:lang w:val="en-GB"/>
        </w:rPr>
      </w:pPr>
      <w:r w:rsidRPr="00561A4E">
        <w:rPr>
          <w:rFonts w:asciiTheme="minorHAnsi" w:hAnsiTheme="minorHAnsi" w:cstheme="minorHAnsi"/>
          <w:b w:val="0"/>
          <w:bCs w:val="0"/>
          <w:color w:val="C00000"/>
          <w:sz w:val="36"/>
          <w:szCs w:val="36"/>
          <w:lang w:val="en-GB"/>
        </w:rPr>
        <w:t>Purpose of the consultancy</w:t>
      </w:r>
    </w:p>
    <w:p w14:paraId="19002052" w14:textId="40BCCCE8" w:rsidR="002F0289" w:rsidRPr="00561A4E" w:rsidRDefault="002810A7" w:rsidP="0088265F">
      <w:pPr>
        <w:spacing w:after="0" w:line="240" w:lineRule="auto"/>
        <w:rPr>
          <w:rStyle w:val="normaltextrun1"/>
          <w:rFonts w:asciiTheme="majorHAnsi" w:hAnsiTheme="majorHAnsi" w:cstheme="majorBidi"/>
          <w:lang w:val="en-GB"/>
        </w:rPr>
      </w:pPr>
      <w:r w:rsidRPr="00561A4E">
        <w:rPr>
          <w:rFonts w:cstheme="minorHAnsi"/>
          <w:lang w:val="en-GB"/>
        </w:rPr>
        <w:t xml:space="preserve">DRCs </w:t>
      </w:r>
      <w:r w:rsidR="00D91F4F" w:rsidRPr="00561A4E">
        <w:rPr>
          <w:rFonts w:cstheme="minorHAnsi"/>
          <w:lang w:val="en-GB"/>
        </w:rPr>
        <w:t>Diaspora Project Support in Denmark</w:t>
      </w:r>
      <w:r w:rsidR="00341D34" w:rsidRPr="00561A4E">
        <w:rPr>
          <w:rFonts w:cstheme="minorHAnsi"/>
          <w:lang w:val="en-GB"/>
        </w:rPr>
        <w:t xml:space="preserve"> seeks proposals from consultant</w:t>
      </w:r>
      <w:r w:rsidR="00D91F4F" w:rsidRPr="00561A4E">
        <w:rPr>
          <w:rFonts w:cstheme="minorHAnsi"/>
          <w:lang w:val="en-GB"/>
        </w:rPr>
        <w:t>s</w:t>
      </w:r>
      <w:r w:rsidR="00341D34" w:rsidRPr="00561A4E">
        <w:rPr>
          <w:rFonts w:cstheme="minorHAnsi"/>
          <w:lang w:val="en-GB"/>
        </w:rPr>
        <w:t xml:space="preserve"> to</w:t>
      </w:r>
      <w:r w:rsidR="000B2919" w:rsidRPr="00561A4E">
        <w:rPr>
          <w:rFonts w:cstheme="minorHAnsi"/>
          <w:lang w:val="en-GB"/>
        </w:rPr>
        <w:t xml:space="preserve"> </w:t>
      </w:r>
      <w:r w:rsidR="00FD6E39" w:rsidRPr="00561A4E">
        <w:rPr>
          <w:rFonts w:cstheme="minorHAnsi"/>
          <w:lang w:val="en-GB"/>
        </w:rPr>
        <w:t xml:space="preserve">deliver general and </w:t>
      </w:r>
      <w:r w:rsidR="00CE2CE8" w:rsidRPr="00561A4E">
        <w:rPr>
          <w:rFonts w:cstheme="minorHAnsi"/>
          <w:lang w:val="en-GB"/>
        </w:rPr>
        <w:t>tailored</w:t>
      </w:r>
      <w:r w:rsidR="00FD6E39" w:rsidRPr="00561A4E">
        <w:rPr>
          <w:rFonts w:cstheme="minorHAnsi"/>
          <w:lang w:val="en-GB"/>
        </w:rPr>
        <w:t xml:space="preserve"> individual capacity development services to selected diaspora </w:t>
      </w:r>
      <w:r w:rsidR="00056152" w:rsidRPr="00561A4E">
        <w:rPr>
          <w:rFonts w:cstheme="minorHAnsi"/>
          <w:lang w:val="en-GB"/>
        </w:rPr>
        <w:t>associations in Denmark. The focus of the capacity development should be on organizational development of those associations</w:t>
      </w:r>
      <w:r w:rsidR="00E8007E" w:rsidRPr="00561A4E">
        <w:rPr>
          <w:rFonts w:cstheme="minorHAnsi"/>
          <w:lang w:val="en-GB"/>
        </w:rPr>
        <w:t xml:space="preserve"> that wish to, or already support recovery </w:t>
      </w:r>
      <w:r w:rsidR="00387DD3" w:rsidRPr="00561A4E">
        <w:rPr>
          <w:rFonts w:cstheme="minorHAnsi"/>
          <w:lang w:val="en-GB"/>
        </w:rPr>
        <w:t>or development in their countries of origin.</w:t>
      </w:r>
      <w:r w:rsidR="00341D34" w:rsidRPr="00561A4E">
        <w:rPr>
          <w:rFonts w:cstheme="minorHAnsi"/>
          <w:lang w:val="en-GB"/>
        </w:rPr>
        <w:t xml:space="preserve"> </w:t>
      </w:r>
    </w:p>
    <w:p w14:paraId="648F4B32" w14:textId="77777777" w:rsidR="00162A91" w:rsidRPr="00561A4E" w:rsidRDefault="00162A91" w:rsidP="008E6852">
      <w:pPr>
        <w:autoSpaceDE w:val="0"/>
        <w:autoSpaceDN w:val="0"/>
        <w:adjustRightInd w:val="0"/>
        <w:spacing w:before="240" w:after="0" w:line="240" w:lineRule="auto"/>
        <w:jc w:val="both"/>
        <w:rPr>
          <w:rFonts w:eastAsiaTheme="majorEastAsia" w:cstheme="minorHAnsi"/>
          <w:bCs/>
          <w:sz w:val="20"/>
          <w:szCs w:val="20"/>
          <w:lang w:val="en-GB"/>
        </w:rPr>
      </w:pPr>
    </w:p>
    <w:p w14:paraId="14B08C8F" w14:textId="330C91A1" w:rsidR="00162A91" w:rsidRPr="00561A4E" w:rsidRDefault="00162A91" w:rsidP="00162A91">
      <w:pPr>
        <w:pStyle w:val="Heading1"/>
        <w:numPr>
          <w:ilvl w:val="0"/>
          <w:numId w:val="30"/>
        </w:numPr>
        <w:pBdr>
          <w:bottom w:val="single" w:sz="4" w:space="1" w:color="auto"/>
        </w:pBdr>
        <w:spacing w:before="0"/>
        <w:rPr>
          <w:rFonts w:asciiTheme="minorHAnsi" w:hAnsiTheme="minorHAnsi" w:cstheme="minorHAnsi"/>
          <w:b w:val="0"/>
          <w:bCs w:val="0"/>
          <w:color w:val="C00000"/>
          <w:sz w:val="36"/>
          <w:szCs w:val="36"/>
          <w:lang w:val="en-GB"/>
        </w:rPr>
      </w:pPr>
      <w:r w:rsidRPr="00561A4E">
        <w:rPr>
          <w:rFonts w:asciiTheme="minorHAnsi" w:hAnsiTheme="minorHAnsi" w:cstheme="minorHAnsi"/>
          <w:b w:val="0"/>
          <w:bCs w:val="0"/>
          <w:color w:val="C00000"/>
          <w:sz w:val="36"/>
          <w:szCs w:val="36"/>
          <w:lang w:val="en-GB"/>
        </w:rPr>
        <w:t>Background</w:t>
      </w:r>
    </w:p>
    <w:p w14:paraId="2E09230E" w14:textId="11E36901" w:rsidR="00FD3B79" w:rsidRPr="00561A4E" w:rsidRDefault="00F36280" w:rsidP="00FD3B79">
      <w:pPr>
        <w:rPr>
          <w:rStyle w:val="normaltextrun1"/>
          <w:rFonts w:asciiTheme="majorHAnsi" w:hAnsiTheme="majorHAnsi" w:cstheme="majorHAnsi"/>
          <w:lang w:val="en-GB"/>
        </w:rPr>
      </w:pPr>
      <w:r w:rsidRPr="00561A4E">
        <w:rPr>
          <w:rStyle w:val="normaltextrun1"/>
          <w:rFonts w:cstheme="minorHAnsi"/>
          <w:lang w:val="en-GB"/>
        </w:rPr>
        <w:t xml:space="preserve">One of the projects main projects in DRCs Diaspora Programme is the </w:t>
      </w:r>
      <w:proofErr w:type="spellStart"/>
      <w:r w:rsidRPr="00561A4E">
        <w:rPr>
          <w:rStyle w:val="normaltextrun1"/>
          <w:rFonts w:cstheme="minorHAnsi"/>
          <w:lang w:val="en-GB"/>
        </w:rPr>
        <w:t>Danida</w:t>
      </w:r>
      <w:proofErr w:type="spellEnd"/>
      <w:r w:rsidRPr="00561A4E">
        <w:rPr>
          <w:rStyle w:val="normaltextrun1"/>
          <w:rFonts w:cstheme="minorHAnsi"/>
          <w:lang w:val="en-GB"/>
        </w:rPr>
        <w:t>-funded Diaspora Project Support (</w:t>
      </w:r>
      <w:proofErr w:type="spellStart"/>
      <w:r w:rsidRPr="00561A4E">
        <w:rPr>
          <w:rStyle w:val="normaltextrun1"/>
          <w:rFonts w:cstheme="minorHAnsi"/>
          <w:lang w:val="en-GB"/>
        </w:rPr>
        <w:t>DiPS</w:t>
      </w:r>
      <w:proofErr w:type="spellEnd"/>
      <w:r w:rsidRPr="00561A4E">
        <w:rPr>
          <w:rStyle w:val="normaltextrun1"/>
          <w:rFonts w:cstheme="minorHAnsi"/>
          <w:lang w:val="en-GB"/>
        </w:rPr>
        <w:t xml:space="preserve">), through which DRC supports diaspora organisations in Denmark to conduct </w:t>
      </w:r>
      <w:r w:rsidRPr="00561A4E">
        <w:rPr>
          <w:rStyle w:val="normaltextrun1"/>
          <w:rFonts w:cstheme="minorHAnsi"/>
          <w:lang w:val="en-GB"/>
        </w:rPr>
        <w:lastRenderedPageBreak/>
        <w:t>relief, rehabilitation and development activities in Somalia and Afghanistan, and to further enhance their capacities to function as diaspora civil society organisations.</w:t>
      </w:r>
    </w:p>
    <w:p w14:paraId="265C10B6" w14:textId="1B810479" w:rsidR="00341D34" w:rsidRPr="00561A4E" w:rsidRDefault="00EB0CBC" w:rsidP="00EB0CBC">
      <w:pPr>
        <w:tabs>
          <w:tab w:val="left" w:pos="1657"/>
        </w:tabs>
        <w:spacing w:after="0"/>
        <w:rPr>
          <w:rFonts w:cstheme="minorHAnsi"/>
          <w:lang w:val="en-GB"/>
        </w:rPr>
      </w:pPr>
      <w:r w:rsidRPr="00561A4E">
        <w:rPr>
          <w:rFonts w:cstheme="minorHAnsi"/>
          <w:i/>
          <w:iCs/>
          <w:lang w:val="en-GB"/>
        </w:rPr>
        <w:tab/>
      </w:r>
    </w:p>
    <w:p w14:paraId="0E0CEF7A" w14:textId="29632B3A" w:rsidR="00EB4891" w:rsidRPr="00561A4E" w:rsidRDefault="008E6852" w:rsidP="00162A91">
      <w:pPr>
        <w:pStyle w:val="Heading1"/>
        <w:numPr>
          <w:ilvl w:val="0"/>
          <w:numId w:val="30"/>
        </w:numPr>
        <w:pBdr>
          <w:bottom w:val="single" w:sz="4" w:space="1" w:color="auto"/>
        </w:pBdr>
        <w:spacing w:before="0"/>
        <w:rPr>
          <w:rFonts w:asciiTheme="minorHAnsi" w:hAnsiTheme="minorHAnsi" w:cstheme="minorHAnsi"/>
          <w:b w:val="0"/>
          <w:bCs w:val="0"/>
          <w:color w:val="C00000"/>
          <w:sz w:val="36"/>
          <w:szCs w:val="36"/>
          <w:lang w:val="en-GB"/>
        </w:rPr>
      </w:pPr>
      <w:r w:rsidRPr="00561A4E">
        <w:rPr>
          <w:rFonts w:asciiTheme="minorHAnsi" w:hAnsiTheme="minorHAnsi" w:cstheme="minorHAnsi"/>
          <w:b w:val="0"/>
          <w:bCs w:val="0"/>
          <w:color w:val="C00000"/>
          <w:sz w:val="36"/>
          <w:szCs w:val="36"/>
          <w:lang w:val="en-GB"/>
        </w:rPr>
        <w:t>Objecti</w:t>
      </w:r>
      <w:r w:rsidR="00162A91" w:rsidRPr="00561A4E">
        <w:rPr>
          <w:rFonts w:asciiTheme="minorHAnsi" w:hAnsiTheme="minorHAnsi" w:cstheme="minorHAnsi"/>
          <w:b w:val="0"/>
          <w:bCs w:val="0"/>
          <w:color w:val="C00000"/>
          <w:sz w:val="36"/>
          <w:szCs w:val="36"/>
          <w:lang w:val="en-GB"/>
        </w:rPr>
        <w:t>ve of the consultancy</w:t>
      </w:r>
    </w:p>
    <w:p w14:paraId="6E428F82" w14:textId="7FF256B8" w:rsidR="00980945" w:rsidRPr="00561A4E" w:rsidRDefault="00CA7AA2" w:rsidP="00162A91">
      <w:pPr>
        <w:rPr>
          <w:rStyle w:val="normaltextrun1"/>
          <w:rFonts w:asciiTheme="majorHAnsi" w:hAnsiTheme="majorHAnsi" w:cstheme="majorBidi"/>
          <w:lang w:val="en-GB"/>
        </w:rPr>
      </w:pPr>
      <w:r w:rsidRPr="00561A4E">
        <w:rPr>
          <w:rFonts w:cstheme="minorHAnsi"/>
          <w:lang w:val="en-GB"/>
        </w:rPr>
        <w:t xml:space="preserve">The purpose of this consultancy is to </w:t>
      </w:r>
      <w:r w:rsidR="00980945" w:rsidRPr="00561A4E">
        <w:rPr>
          <w:rStyle w:val="normaltextrun1"/>
          <w:rFonts w:asciiTheme="majorHAnsi" w:hAnsiTheme="majorHAnsi" w:cstheme="majorBidi"/>
          <w:lang w:val="en-GB"/>
        </w:rPr>
        <w:t xml:space="preserve">support the development and consolidation of diaspora civil society associations in Denmark, </w:t>
      </w:r>
      <w:proofErr w:type="spellStart"/>
      <w:r w:rsidR="00980945" w:rsidRPr="00561A4E">
        <w:rPr>
          <w:rStyle w:val="normaltextrun1"/>
          <w:rFonts w:asciiTheme="majorHAnsi" w:hAnsiTheme="majorHAnsi" w:cstheme="majorBidi"/>
          <w:lang w:val="en-GB"/>
        </w:rPr>
        <w:t>DiPS</w:t>
      </w:r>
      <w:proofErr w:type="spellEnd"/>
      <w:r w:rsidR="00980945" w:rsidRPr="00561A4E">
        <w:rPr>
          <w:rStyle w:val="normaltextrun1"/>
          <w:rFonts w:asciiTheme="majorHAnsi" w:hAnsiTheme="majorHAnsi" w:cstheme="majorBidi"/>
          <w:lang w:val="en-GB"/>
        </w:rPr>
        <w:t xml:space="preserve"> is seeking the services </w:t>
      </w:r>
      <w:r w:rsidR="007B751C">
        <w:rPr>
          <w:rStyle w:val="normaltextrun1"/>
          <w:rFonts w:asciiTheme="majorHAnsi" w:hAnsiTheme="majorHAnsi" w:cstheme="majorBidi"/>
          <w:lang w:val="en-GB"/>
        </w:rPr>
        <w:t xml:space="preserve">from </w:t>
      </w:r>
      <w:r w:rsidR="00980945" w:rsidRPr="00561A4E">
        <w:rPr>
          <w:rStyle w:val="normaltextrun1"/>
          <w:rFonts w:asciiTheme="majorHAnsi" w:hAnsiTheme="majorHAnsi" w:cstheme="majorBidi"/>
          <w:lang w:val="en-GB"/>
        </w:rPr>
        <w:t xml:space="preserve">one or more consultants to deliver general and tailor-made individual capacity development support to selected diaspora associations. The focus of the capacity development </w:t>
      </w:r>
      <w:r w:rsidR="001B0742">
        <w:rPr>
          <w:rStyle w:val="normaltextrun1"/>
          <w:rFonts w:asciiTheme="majorHAnsi" w:hAnsiTheme="majorHAnsi" w:cstheme="majorBidi"/>
          <w:lang w:val="en-GB"/>
        </w:rPr>
        <w:t>must</w:t>
      </w:r>
      <w:r w:rsidR="00980945" w:rsidRPr="00561A4E">
        <w:rPr>
          <w:rStyle w:val="normaltextrun1"/>
          <w:rFonts w:asciiTheme="majorHAnsi" w:hAnsiTheme="majorHAnsi" w:cstheme="majorBidi"/>
          <w:lang w:val="en-GB"/>
        </w:rPr>
        <w:t xml:space="preserve"> be on</w:t>
      </w:r>
      <w:r w:rsidR="001B0742">
        <w:rPr>
          <w:rStyle w:val="normaltextrun1"/>
          <w:rFonts w:asciiTheme="majorHAnsi" w:hAnsiTheme="majorHAnsi" w:cstheme="majorBidi"/>
          <w:lang w:val="en-GB"/>
        </w:rPr>
        <w:t xml:space="preserve"> the</w:t>
      </w:r>
      <w:r w:rsidR="00980945" w:rsidRPr="00561A4E">
        <w:rPr>
          <w:rStyle w:val="normaltextrun1"/>
          <w:rFonts w:asciiTheme="majorHAnsi" w:hAnsiTheme="majorHAnsi" w:cstheme="majorBidi"/>
          <w:lang w:val="en-GB"/>
        </w:rPr>
        <w:t xml:space="preserve"> organizational development of those </w:t>
      </w:r>
      <w:r w:rsidR="004A30AF" w:rsidRPr="00561A4E">
        <w:rPr>
          <w:rStyle w:val="normaltextrun1"/>
          <w:rFonts w:asciiTheme="majorHAnsi" w:hAnsiTheme="majorHAnsi" w:cstheme="majorBidi"/>
          <w:lang w:val="en-GB"/>
        </w:rPr>
        <w:t>diaspora</w:t>
      </w:r>
      <w:r w:rsidR="006932E0" w:rsidRPr="00561A4E">
        <w:rPr>
          <w:rStyle w:val="normaltextrun1"/>
          <w:rFonts w:asciiTheme="majorHAnsi" w:hAnsiTheme="majorHAnsi" w:cstheme="majorBidi"/>
          <w:lang w:val="en-GB"/>
        </w:rPr>
        <w:t xml:space="preserve"> associations </w:t>
      </w:r>
      <w:r w:rsidR="00980945" w:rsidRPr="00561A4E">
        <w:rPr>
          <w:rStyle w:val="normaltextrun1"/>
          <w:rFonts w:asciiTheme="majorHAnsi" w:hAnsiTheme="majorHAnsi" w:cstheme="majorBidi"/>
          <w:lang w:val="en-GB"/>
        </w:rPr>
        <w:t>that wish to, or already engage with recovery or development activities in their countries of origin.</w:t>
      </w:r>
    </w:p>
    <w:p w14:paraId="649B5E56" w14:textId="5C55CF27" w:rsidR="00110E1F" w:rsidRDefault="00110E1F" w:rsidP="00162A91">
      <w:pPr>
        <w:rPr>
          <w:rStyle w:val="normaltextrun1"/>
          <w:rFonts w:asciiTheme="majorHAnsi" w:hAnsiTheme="majorHAnsi" w:cstheme="majorBidi"/>
          <w:lang w:val="en-GB"/>
        </w:rPr>
      </w:pPr>
      <w:proofErr w:type="spellStart"/>
      <w:r w:rsidRPr="00561A4E">
        <w:rPr>
          <w:rStyle w:val="normaltextrun1"/>
          <w:rFonts w:asciiTheme="majorHAnsi" w:hAnsiTheme="majorHAnsi" w:cstheme="majorBidi"/>
          <w:lang w:val="en-GB"/>
        </w:rPr>
        <w:t>DiPS</w:t>
      </w:r>
      <w:proofErr w:type="spellEnd"/>
      <w:r w:rsidRPr="00561A4E">
        <w:rPr>
          <w:rStyle w:val="normaltextrun1"/>
          <w:rFonts w:asciiTheme="majorHAnsi" w:hAnsiTheme="majorHAnsi" w:cstheme="majorBidi"/>
          <w:lang w:val="en-GB"/>
        </w:rPr>
        <w:t xml:space="preserve"> approves 9-13 grants per year to diaspora organizations. </w:t>
      </w:r>
      <w:r>
        <w:rPr>
          <w:rStyle w:val="normaltextrun1"/>
          <w:rFonts w:asciiTheme="majorHAnsi" w:hAnsiTheme="majorHAnsi" w:cstheme="majorBidi"/>
          <w:lang w:val="en-GB"/>
        </w:rPr>
        <w:t>T</w:t>
      </w:r>
      <w:r w:rsidRPr="00561A4E">
        <w:rPr>
          <w:rStyle w:val="normaltextrun1"/>
          <w:rFonts w:asciiTheme="majorHAnsi" w:hAnsiTheme="majorHAnsi" w:cstheme="majorBidi"/>
          <w:lang w:val="en-GB"/>
        </w:rPr>
        <w:t xml:space="preserve">he offer for organizational development is voluntary, </w:t>
      </w:r>
      <w:r>
        <w:rPr>
          <w:rStyle w:val="normaltextrun1"/>
          <w:rFonts w:asciiTheme="majorHAnsi" w:hAnsiTheme="majorHAnsi" w:cstheme="majorBidi"/>
          <w:lang w:val="en-GB"/>
        </w:rPr>
        <w:t xml:space="preserve">so </w:t>
      </w:r>
      <w:r w:rsidRPr="00561A4E">
        <w:rPr>
          <w:rStyle w:val="normaltextrun1"/>
          <w:rFonts w:asciiTheme="majorHAnsi" w:hAnsiTheme="majorHAnsi" w:cstheme="majorBidi"/>
          <w:lang w:val="en-GB"/>
        </w:rPr>
        <w:t xml:space="preserve">we expect 2- 6 organizations per year to sign up for organizational development support. The number of sessions with each organization will be decided by the </w:t>
      </w:r>
      <w:r w:rsidR="009B79FA">
        <w:rPr>
          <w:rStyle w:val="normaltextrun1"/>
          <w:rFonts w:asciiTheme="majorHAnsi" w:hAnsiTheme="majorHAnsi" w:cstheme="majorBidi"/>
          <w:lang w:val="en-GB"/>
        </w:rPr>
        <w:t>consultant</w:t>
      </w:r>
      <w:r w:rsidRPr="00561A4E">
        <w:rPr>
          <w:rStyle w:val="normaltextrun1"/>
          <w:rFonts w:asciiTheme="majorHAnsi" w:hAnsiTheme="majorHAnsi" w:cstheme="majorBidi"/>
          <w:lang w:val="en-GB"/>
        </w:rPr>
        <w:t xml:space="preserve"> in consultation with the </w:t>
      </w:r>
      <w:proofErr w:type="spellStart"/>
      <w:r w:rsidRPr="00561A4E">
        <w:rPr>
          <w:rStyle w:val="normaltextrun1"/>
          <w:rFonts w:asciiTheme="majorHAnsi" w:hAnsiTheme="majorHAnsi" w:cstheme="majorBidi"/>
          <w:lang w:val="en-GB"/>
        </w:rPr>
        <w:t>DiPS</w:t>
      </w:r>
      <w:proofErr w:type="spellEnd"/>
      <w:r w:rsidRPr="00561A4E">
        <w:rPr>
          <w:rStyle w:val="normaltextrun1"/>
          <w:rFonts w:asciiTheme="majorHAnsi" w:hAnsiTheme="majorHAnsi" w:cstheme="majorBidi"/>
          <w:lang w:val="en-GB"/>
        </w:rPr>
        <w:t xml:space="preserve"> team and is expected to be between three and five per organization. The above workload is an estimate. </w:t>
      </w:r>
    </w:p>
    <w:p w14:paraId="602238F3" w14:textId="678886DE" w:rsidR="00E56602" w:rsidRPr="00561A4E" w:rsidRDefault="00162A91" w:rsidP="00162A91">
      <w:pPr>
        <w:pStyle w:val="Heading1"/>
        <w:numPr>
          <w:ilvl w:val="0"/>
          <w:numId w:val="30"/>
        </w:numPr>
        <w:pBdr>
          <w:bottom w:val="single" w:sz="4" w:space="1" w:color="auto"/>
        </w:pBdr>
        <w:spacing w:before="0"/>
        <w:rPr>
          <w:rFonts w:asciiTheme="minorHAnsi" w:hAnsiTheme="minorHAnsi" w:cstheme="minorHAnsi"/>
          <w:b w:val="0"/>
          <w:bCs w:val="0"/>
          <w:color w:val="C00000"/>
          <w:sz w:val="36"/>
          <w:szCs w:val="36"/>
          <w:lang w:val="en-GB"/>
        </w:rPr>
      </w:pPr>
      <w:r w:rsidRPr="00561A4E">
        <w:rPr>
          <w:rFonts w:asciiTheme="minorHAnsi" w:hAnsiTheme="minorHAnsi" w:cstheme="minorHAnsi"/>
          <w:b w:val="0"/>
          <w:bCs w:val="0"/>
          <w:color w:val="C00000"/>
          <w:sz w:val="36"/>
          <w:szCs w:val="36"/>
          <w:lang w:val="en-GB"/>
        </w:rPr>
        <w:t>Scope of work and Methodology</w:t>
      </w:r>
    </w:p>
    <w:p w14:paraId="2F8BFFD4" w14:textId="77777777" w:rsidR="00110E1F" w:rsidRPr="00561A4E" w:rsidRDefault="00110E1F" w:rsidP="00110E1F">
      <w:pPr>
        <w:rPr>
          <w:rStyle w:val="normaltextrun1"/>
          <w:rFonts w:asciiTheme="majorHAnsi" w:hAnsiTheme="majorHAnsi" w:cstheme="majorBidi"/>
          <w:lang w:val="en-GB"/>
        </w:rPr>
      </w:pPr>
      <w:r w:rsidRPr="00561A4E">
        <w:rPr>
          <w:rStyle w:val="normaltextrun1"/>
          <w:rFonts w:asciiTheme="majorHAnsi" w:hAnsiTheme="majorHAnsi" w:cstheme="majorBidi"/>
          <w:lang w:val="en-GB"/>
        </w:rPr>
        <w:t>With each of the selected organisations the consultant is expected to</w:t>
      </w:r>
    </w:p>
    <w:p w14:paraId="28E2442E" w14:textId="77777777" w:rsidR="00110E1F" w:rsidRPr="00561A4E" w:rsidRDefault="00110E1F" w:rsidP="00110E1F">
      <w:pPr>
        <w:pStyle w:val="ListParagraph"/>
        <w:numPr>
          <w:ilvl w:val="0"/>
          <w:numId w:val="46"/>
        </w:numPr>
        <w:rPr>
          <w:rStyle w:val="normaltextrun1"/>
          <w:rFonts w:asciiTheme="majorHAnsi" w:hAnsiTheme="majorHAnsi" w:cstheme="majorBidi"/>
          <w:lang w:val="en-GB"/>
        </w:rPr>
      </w:pPr>
      <w:r w:rsidRPr="00561A4E">
        <w:rPr>
          <w:rStyle w:val="normaltextrun1"/>
          <w:rFonts w:asciiTheme="majorHAnsi" w:hAnsiTheme="majorHAnsi" w:cstheme="majorBidi"/>
          <w:lang w:val="en-GB"/>
        </w:rPr>
        <w:t xml:space="preserve">Develop a ‘resource check’ with each of the associations, which will </w:t>
      </w:r>
      <w:r w:rsidRPr="00561A4E">
        <w:rPr>
          <w:rStyle w:val="normaltextrun1"/>
          <w:rFonts w:asciiTheme="majorHAnsi" w:hAnsiTheme="majorHAnsi" w:cstheme="majorHAnsi"/>
          <w:lang w:val="en-GB"/>
        </w:rPr>
        <w:t xml:space="preserve">guide the identification of gaps and issues that the subsequent training/coaching will focus on, and function </w:t>
      </w:r>
      <w:r w:rsidRPr="00561A4E">
        <w:rPr>
          <w:rStyle w:val="normaltextrun1"/>
          <w:rFonts w:asciiTheme="majorHAnsi" w:hAnsiTheme="majorHAnsi" w:cstheme="majorBidi"/>
          <w:lang w:val="en-GB"/>
        </w:rPr>
        <w:t>as a baseline to measure impact.</w:t>
      </w:r>
    </w:p>
    <w:p w14:paraId="0B5E5C3A" w14:textId="7682F5C0" w:rsidR="00110E1F" w:rsidRDefault="00110E1F" w:rsidP="00110E1F">
      <w:pPr>
        <w:pStyle w:val="ListParagraph"/>
        <w:numPr>
          <w:ilvl w:val="0"/>
          <w:numId w:val="46"/>
        </w:numPr>
        <w:rPr>
          <w:rStyle w:val="normaltextrun1"/>
          <w:rFonts w:asciiTheme="majorHAnsi" w:hAnsiTheme="majorHAnsi" w:cstheme="majorBidi"/>
          <w:lang w:val="en-GB"/>
        </w:rPr>
      </w:pPr>
      <w:r w:rsidRPr="00561A4E">
        <w:rPr>
          <w:rStyle w:val="normaltextrun1"/>
          <w:rFonts w:asciiTheme="majorHAnsi" w:hAnsiTheme="majorHAnsi" w:cstheme="majorBidi"/>
          <w:lang w:val="en-GB"/>
        </w:rPr>
        <w:t>Based on the resource check</w:t>
      </w:r>
      <w:r w:rsidR="008E5F50">
        <w:rPr>
          <w:rStyle w:val="normaltextrun1"/>
          <w:rFonts w:asciiTheme="majorHAnsi" w:hAnsiTheme="majorHAnsi" w:cstheme="majorBidi"/>
          <w:lang w:val="en-GB"/>
        </w:rPr>
        <w:t>,</w:t>
      </w:r>
      <w:r w:rsidRPr="00561A4E">
        <w:rPr>
          <w:rStyle w:val="normaltextrun1"/>
          <w:rFonts w:asciiTheme="majorHAnsi" w:hAnsiTheme="majorHAnsi" w:cstheme="majorBidi"/>
          <w:lang w:val="en-GB"/>
        </w:rPr>
        <w:t xml:space="preserve"> develop a plan for each organization to address their organisational priorities.</w:t>
      </w:r>
    </w:p>
    <w:p w14:paraId="3E04C36F" w14:textId="77777777" w:rsidR="00110E1F" w:rsidRPr="00561A4E" w:rsidRDefault="00110E1F" w:rsidP="00110E1F">
      <w:pPr>
        <w:pStyle w:val="ListParagraph"/>
        <w:numPr>
          <w:ilvl w:val="0"/>
          <w:numId w:val="46"/>
        </w:numPr>
        <w:rPr>
          <w:rStyle w:val="normaltextrun1"/>
          <w:rFonts w:asciiTheme="majorHAnsi" w:hAnsiTheme="majorHAnsi" w:cstheme="majorBidi"/>
          <w:lang w:val="en-GB"/>
        </w:rPr>
      </w:pPr>
      <w:r>
        <w:rPr>
          <w:rStyle w:val="normaltextrun1"/>
          <w:rFonts w:asciiTheme="majorHAnsi" w:hAnsiTheme="majorHAnsi" w:cstheme="majorBidi"/>
          <w:lang w:val="en-GB"/>
        </w:rPr>
        <w:t>Conduct training and coaching sessions with each organization in accordance with the plan.</w:t>
      </w:r>
    </w:p>
    <w:p w14:paraId="57CA532A" w14:textId="77777777" w:rsidR="00110E1F" w:rsidRDefault="00110E1F" w:rsidP="00110E1F">
      <w:pPr>
        <w:pStyle w:val="ListParagraph"/>
        <w:numPr>
          <w:ilvl w:val="0"/>
          <w:numId w:val="46"/>
        </w:numPr>
        <w:rPr>
          <w:rStyle w:val="normaltextrun1"/>
          <w:rFonts w:asciiTheme="majorHAnsi" w:hAnsiTheme="majorHAnsi" w:cstheme="majorBidi"/>
          <w:lang w:val="en-GB"/>
        </w:rPr>
      </w:pPr>
      <w:r w:rsidRPr="00561A4E">
        <w:rPr>
          <w:rStyle w:val="normaltextrun1"/>
          <w:rFonts w:asciiTheme="majorHAnsi" w:hAnsiTheme="majorHAnsi" w:cstheme="majorBidi"/>
          <w:lang w:val="en-GB"/>
        </w:rPr>
        <w:t>Evaluate the results of the organisational development processes.</w:t>
      </w:r>
    </w:p>
    <w:p w14:paraId="72C0F087" w14:textId="32272A65" w:rsidR="002A297F" w:rsidRPr="00561A4E" w:rsidRDefault="002A297F" w:rsidP="00110E1F">
      <w:pPr>
        <w:pStyle w:val="ListParagraph"/>
        <w:numPr>
          <w:ilvl w:val="0"/>
          <w:numId w:val="46"/>
        </w:numPr>
        <w:rPr>
          <w:rStyle w:val="normaltextrun1"/>
          <w:rFonts w:asciiTheme="majorHAnsi" w:hAnsiTheme="majorHAnsi" w:cstheme="majorBidi"/>
          <w:lang w:val="en-GB"/>
        </w:rPr>
      </w:pPr>
      <w:r>
        <w:rPr>
          <w:rStyle w:val="normaltextrun1"/>
          <w:rFonts w:asciiTheme="majorHAnsi" w:hAnsiTheme="majorHAnsi" w:cstheme="majorBidi"/>
          <w:lang w:val="en-GB"/>
        </w:rPr>
        <w:t xml:space="preserve">Produce a final report after the first year </w:t>
      </w:r>
      <w:bookmarkStart w:id="0" w:name="_Hlk164078740"/>
      <w:r>
        <w:rPr>
          <w:rStyle w:val="normaltextrun1"/>
          <w:rFonts w:asciiTheme="majorHAnsi" w:hAnsiTheme="majorHAnsi" w:cstheme="majorBidi"/>
          <w:lang w:val="en-GB"/>
        </w:rPr>
        <w:t xml:space="preserve">with common themes from the individual evaluations, main lessons learned, and recommendations for subsequent </w:t>
      </w:r>
      <w:r w:rsidR="00611E4D">
        <w:rPr>
          <w:rStyle w:val="normaltextrun1"/>
          <w:rFonts w:asciiTheme="majorHAnsi" w:hAnsiTheme="majorHAnsi" w:cstheme="majorBidi"/>
          <w:lang w:val="en-GB"/>
        </w:rPr>
        <w:t>processes</w:t>
      </w:r>
      <w:bookmarkEnd w:id="0"/>
      <w:r w:rsidR="00611E4D">
        <w:rPr>
          <w:rStyle w:val="normaltextrun1"/>
          <w:rFonts w:asciiTheme="majorHAnsi" w:hAnsiTheme="majorHAnsi" w:cstheme="majorBidi"/>
          <w:lang w:val="en-GB"/>
        </w:rPr>
        <w:t>.</w:t>
      </w:r>
    </w:p>
    <w:p w14:paraId="07E543EF" w14:textId="77777777" w:rsidR="00110E1F" w:rsidRPr="00561A4E" w:rsidRDefault="00110E1F" w:rsidP="00110E1F">
      <w:pPr>
        <w:rPr>
          <w:rStyle w:val="normaltextrun1"/>
          <w:rFonts w:asciiTheme="majorHAnsi" w:hAnsiTheme="majorHAnsi" w:cstheme="majorHAnsi"/>
          <w:lang w:val="en-GB"/>
        </w:rPr>
      </w:pPr>
      <w:r w:rsidRPr="00561A4E">
        <w:rPr>
          <w:rStyle w:val="normaltextrun1"/>
          <w:rFonts w:asciiTheme="majorHAnsi" w:hAnsiTheme="majorHAnsi" w:cstheme="majorHAnsi"/>
          <w:lang w:val="en-GB"/>
        </w:rPr>
        <w:t xml:space="preserve">Ideally training and coaching sessions are held during the development and implementation of the </w:t>
      </w:r>
      <w:proofErr w:type="spellStart"/>
      <w:r w:rsidRPr="00561A4E">
        <w:rPr>
          <w:rStyle w:val="normaltextrun1"/>
          <w:rFonts w:asciiTheme="majorHAnsi" w:hAnsiTheme="majorHAnsi" w:cstheme="majorHAnsi"/>
          <w:lang w:val="en-GB"/>
        </w:rPr>
        <w:t>DiPS</w:t>
      </w:r>
      <w:proofErr w:type="spellEnd"/>
      <w:r w:rsidRPr="00561A4E">
        <w:rPr>
          <w:rStyle w:val="normaltextrun1"/>
          <w:rFonts w:asciiTheme="majorHAnsi" w:hAnsiTheme="majorHAnsi" w:cstheme="majorHAnsi"/>
          <w:lang w:val="en-GB"/>
        </w:rPr>
        <w:t>-supported project with ample time in between to allow for the organizations to identify where to improve and have time to work on those issues. This is done recognizing that successful organizational change needs time and follow up.</w:t>
      </w:r>
    </w:p>
    <w:p w14:paraId="016BDADB" w14:textId="3D30BE22" w:rsidR="00110E1F" w:rsidRPr="00561A4E" w:rsidRDefault="00110E1F" w:rsidP="00110E1F">
      <w:pPr>
        <w:rPr>
          <w:rStyle w:val="normaltextrun1"/>
          <w:rFonts w:asciiTheme="majorHAnsi" w:hAnsiTheme="majorHAnsi" w:cstheme="majorBidi"/>
          <w:lang w:val="en-GB"/>
        </w:rPr>
      </w:pPr>
      <w:r w:rsidRPr="00561A4E">
        <w:rPr>
          <w:rStyle w:val="normaltextrun1"/>
          <w:rFonts w:asciiTheme="majorHAnsi" w:hAnsiTheme="majorHAnsi" w:cstheme="majorBidi"/>
          <w:lang w:val="en-GB"/>
        </w:rPr>
        <w:t xml:space="preserve">We expect to continuously evaluate the set-up and add or decrease the support depending on needs and feedback from the diaspora organization. Continuous dialogue between the consultant and </w:t>
      </w:r>
      <w:proofErr w:type="spellStart"/>
      <w:r w:rsidRPr="00561A4E">
        <w:rPr>
          <w:rStyle w:val="normaltextrun1"/>
          <w:rFonts w:asciiTheme="majorHAnsi" w:hAnsiTheme="majorHAnsi" w:cstheme="majorBidi"/>
          <w:lang w:val="en-GB"/>
        </w:rPr>
        <w:t>DiPS</w:t>
      </w:r>
      <w:proofErr w:type="spellEnd"/>
      <w:r w:rsidRPr="00561A4E">
        <w:rPr>
          <w:rStyle w:val="normaltextrun1"/>
          <w:rFonts w:asciiTheme="majorHAnsi" w:hAnsiTheme="majorHAnsi" w:cstheme="majorBidi"/>
          <w:lang w:val="en-GB"/>
        </w:rPr>
        <w:t xml:space="preserve">, as well as </w:t>
      </w:r>
      <w:r w:rsidR="0013018D">
        <w:rPr>
          <w:rStyle w:val="normaltextrun1"/>
          <w:rFonts w:asciiTheme="majorHAnsi" w:hAnsiTheme="majorHAnsi" w:cstheme="majorBidi"/>
          <w:lang w:val="en-GB"/>
        </w:rPr>
        <w:t xml:space="preserve">submission of </w:t>
      </w:r>
      <w:r w:rsidR="00A126C0">
        <w:rPr>
          <w:rStyle w:val="normaltextrun1"/>
          <w:rFonts w:asciiTheme="majorHAnsi" w:hAnsiTheme="majorHAnsi" w:cstheme="majorBidi"/>
          <w:lang w:val="en-GB"/>
        </w:rPr>
        <w:t>a</w:t>
      </w:r>
      <w:r w:rsidR="00E74BD8">
        <w:rPr>
          <w:rStyle w:val="normaltextrun1"/>
          <w:rFonts w:asciiTheme="majorHAnsi" w:hAnsiTheme="majorHAnsi" w:cstheme="majorBidi"/>
          <w:lang w:val="en-GB"/>
        </w:rPr>
        <w:t xml:space="preserve"> report </w:t>
      </w:r>
      <w:r w:rsidR="00311A15">
        <w:rPr>
          <w:rStyle w:val="normaltextrun1"/>
          <w:rFonts w:asciiTheme="majorHAnsi" w:hAnsiTheme="majorHAnsi" w:cstheme="majorBidi"/>
          <w:lang w:val="en-GB"/>
        </w:rPr>
        <w:t xml:space="preserve">with common themes from the individual evaluations, main lessons learned, and recommendations for subsequent </w:t>
      </w:r>
      <w:r w:rsidR="00354426">
        <w:rPr>
          <w:rStyle w:val="normaltextrun1"/>
          <w:rFonts w:asciiTheme="majorHAnsi" w:hAnsiTheme="majorHAnsi" w:cstheme="majorBidi"/>
          <w:lang w:val="en-GB"/>
        </w:rPr>
        <w:t>phases should be submitted at the</w:t>
      </w:r>
      <w:r w:rsidR="00A126C0">
        <w:rPr>
          <w:rStyle w:val="normaltextrun1"/>
          <w:rFonts w:asciiTheme="majorHAnsi" w:hAnsiTheme="majorHAnsi" w:cstheme="majorBidi"/>
          <w:lang w:val="en-GB"/>
        </w:rPr>
        <w:t xml:space="preserve"> end of </w:t>
      </w:r>
      <w:r w:rsidR="00DB0832">
        <w:rPr>
          <w:rStyle w:val="normaltextrun1"/>
          <w:rFonts w:asciiTheme="majorHAnsi" w:hAnsiTheme="majorHAnsi" w:cstheme="majorBidi"/>
          <w:lang w:val="en-GB"/>
        </w:rPr>
        <w:t xml:space="preserve">each </w:t>
      </w:r>
      <w:r w:rsidR="00A126C0">
        <w:rPr>
          <w:rStyle w:val="normaltextrun1"/>
          <w:rFonts w:asciiTheme="majorHAnsi" w:hAnsiTheme="majorHAnsi" w:cstheme="majorBidi"/>
          <w:lang w:val="en-GB"/>
        </w:rPr>
        <w:t>year (end 2024</w:t>
      </w:r>
      <w:r w:rsidR="00DB0832">
        <w:rPr>
          <w:rStyle w:val="normaltextrun1"/>
          <w:rFonts w:asciiTheme="majorHAnsi" w:hAnsiTheme="majorHAnsi" w:cstheme="majorBidi"/>
          <w:lang w:val="en-GB"/>
        </w:rPr>
        <w:t xml:space="preserve"> and end of 2025</w:t>
      </w:r>
      <w:r w:rsidR="00A126C0">
        <w:rPr>
          <w:rStyle w:val="normaltextrun1"/>
          <w:rFonts w:asciiTheme="majorHAnsi" w:hAnsiTheme="majorHAnsi" w:cstheme="majorBidi"/>
          <w:lang w:val="en-GB"/>
        </w:rPr>
        <w:t>)</w:t>
      </w:r>
      <w:r w:rsidRPr="00561A4E">
        <w:rPr>
          <w:rStyle w:val="normaltextrun1"/>
          <w:rFonts w:asciiTheme="majorHAnsi" w:hAnsiTheme="majorHAnsi" w:cstheme="majorBidi"/>
          <w:lang w:val="en-GB"/>
        </w:rPr>
        <w:t>.</w:t>
      </w:r>
    </w:p>
    <w:p w14:paraId="21B7AB6C" w14:textId="77777777" w:rsidR="00110E1F" w:rsidRPr="00561A4E" w:rsidRDefault="00110E1F" w:rsidP="00110E1F">
      <w:pPr>
        <w:rPr>
          <w:rStyle w:val="normaltextrun1"/>
          <w:rFonts w:asciiTheme="majorHAnsi" w:hAnsiTheme="majorHAnsi" w:cstheme="majorHAnsi"/>
          <w:lang w:val="en-GB"/>
        </w:rPr>
      </w:pPr>
      <w:r w:rsidRPr="00561A4E">
        <w:rPr>
          <w:rStyle w:val="normaltextrun1"/>
          <w:rFonts w:asciiTheme="majorHAnsi" w:hAnsiTheme="majorHAnsi" w:cstheme="majorHAnsi"/>
          <w:lang w:val="en-GB"/>
        </w:rPr>
        <w:t xml:space="preserve">Other types of training within the same overall topic may be requested and agreed on between DRC and the selected consultant. </w:t>
      </w:r>
    </w:p>
    <w:p w14:paraId="490696B9" w14:textId="12405F9D" w:rsidR="0083717C" w:rsidRPr="00561A4E" w:rsidRDefault="0083717C" w:rsidP="00556A2F">
      <w:pPr>
        <w:rPr>
          <w:rFonts w:asciiTheme="majorHAnsi" w:hAnsiTheme="majorHAnsi" w:cstheme="majorBidi"/>
          <w:lang w:val="en-GB"/>
        </w:rPr>
      </w:pPr>
      <w:r w:rsidRPr="00561A4E">
        <w:rPr>
          <w:rStyle w:val="normaltextrun1"/>
          <w:rFonts w:asciiTheme="majorHAnsi" w:hAnsiTheme="majorHAnsi" w:cstheme="majorBidi"/>
          <w:lang w:val="en-GB"/>
        </w:rPr>
        <w:lastRenderedPageBreak/>
        <w:t xml:space="preserve">The total amount of training hours delivered as part of this assignment will depend on the number and types of requests received by the </w:t>
      </w:r>
      <w:proofErr w:type="spellStart"/>
      <w:r w:rsidRPr="00561A4E">
        <w:rPr>
          <w:rStyle w:val="normaltextrun1"/>
          <w:rFonts w:asciiTheme="majorHAnsi" w:hAnsiTheme="majorHAnsi" w:cstheme="majorBidi"/>
          <w:lang w:val="en-GB"/>
        </w:rPr>
        <w:t>DiPS</w:t>
      </w:r>
      <w:proofErr w:type="spellEnd"/>
      <w:r w:rsidRPr="00561A4E">
        <w:rPr>
          <w:rStyle w:val="normaltextrun1"/>
          <w:rFonts w:asciiTheme="majorHAnsi" w:hAnsiTheme="majorHAnsi" w:cstheme="majorBidi"/>
          <w:lang w:val="en-GB"/>
        </w:rPr>
        <w:t xml:space="preserve"> team and therefore no minimum number of hours can be guaranteed.</w:t>
      </w:r>
      <w:r w:rsidRPr="00561A4E">
        <w:rPr>
          <w:rFonts w:asciiTheme="majorHAnsi" w:hAnsiTheme="majorHAnsi" w:cstheme="majorBidi"/>
          <w:sz w:val="21"/>
          <w:szCs w:val="21"/>
          <w:lang w:val="en-GB"/>
        </w:rPr>
        <w:t xml:space="preserve"> </w:t>
      </w:r>
    </w:p>
    <w:p w14:paraId="1CD11E89" w14:textId="77777777" w:rsidR="0083717C" w:rsidRPr="00561A4E" w:rsidRDefault="0083717C" w:rsidP="00556A2F">
      <w:pPr>
        <w:spacing w:before="120" w:after="120" w:line="240" w:lineRule="auto"/>
        <w:rPr>
          <w:rFonts w:asciiTheme="majorHAnsi" w:hAnsiTheme="majorHAnsi" w:cstheme="majorBidi"/>
          <w:sz w:val="21"/>
          <w:szCs w:val="21"/>
          <w:lang w:val="en-GB"/>
        </w:rPr>
      </w:pPr>
      <w:r w:rsidRPr="00561A4E">
        <w:rPr>
          <w:rFonts w:asciiTheme="majorHAnsi" w:hAnsiTheme="majorHAnsi" w:cstheme="majorBidi"/>
          <w:sz w:val="21"/>
          <w:szCs w:val="21"/>
          <w:lang w:val="en-GB"/>
        </w:rPr>
        <w:t>The diaspora organizations are driven by volunteers, so it is crucial that the selected consultant(s) is flexible in terms of availability and geography (some organisations are based in Jylland) and can conduct meetings outside of normal working hours.</w:t>
      </w:r>
    </w:p>
    <w:p w14:paraId="1AF4A974" w14:textId="77777777" w:rsidR="004226EE" w:rsidRPr="00561A4E" w:rsidRDefault="004226EE" w:rsidP="00EB0CBC">
      <w:pPr>
        <w:spacing w:after="0"/>
        <w:ind w:left="-86"/>
        <w:rPr>
          <w:rFonts w:cstheme="minorHAnsi"/>
          <w:lang w:val="en-GB"/>
        </w:rPr>
      </w:pPr>
    </w:p>
    <w:p w14:paraId="10B1531B" w14:textId="791B6FD6" w:rsidR="00CA7AA2" w:rsidRPr="00561A4E" w:rsidRDefault="00CA7AA2" w:rsidP="00CA7AA2">
      <w:pPr>
        <w:pStyle w:val="Heading1"/>
        <w:numPr>
          <w:ilvl w:val="0"/>
          <w:numId w:val="30"/>
        </w:numPr>
        <w:pBdr>
          <w:bottom w:val="single" w:sz="4" w:space="1" w:color="auto"/>
        </w:pBdr>
        <w:spacing w:before="0"/>
        <w:rPr>
          <w:rFonts w:asciiTheme="minorHAnsi" w:hAnsiTheme="minorHAnsi" w:cstheme="minorHAnsi"/>
          <w:b w:val="0"/>
          <w:bCs w:val="0"/>
          <w:color w:val="C00000"/>
          <w:sz w:val="36"/>
          <w:szCs w:val="36"/>
          <w:lang w:val="en-GB"/>
        </w:rPr>
      </w:pPr>
      <w:r w:rsidRPr="00561A4E">
        <w:rPr>
          <w:rFonts w:asciiTheme="minorHAnsi" w:hAnsiTheme="minorHAnsi" w:cstheme="minorHAnsi"/>
          <w:b w:val="0"/>
          <w:bCs w:val="0"/>
          <w:color w:val="C00000"/>
          <w:sz w:val="36"/>
          <w:szCs w:val="36"/>
          <w:lang w:val="en-GB"/>
        </w:rPr>
        <w:t xml:space="preserve">Deliverables </w:t>
      </w:r>
    </w:p>
    <w:p w14:paraId="1BEFB824" w14:textId="1A349ACD" w:rsidR="00E56602" w:rsidRPr="00561A4E" w:rsidRDefault="00203305" w:rsidP="00E56602">
      <w:pPr>
        <w:spacing w:before="120" w:after="120"/>
        <w:jc w:val="both"/>
        <w:rPr>
          <w:rFonts w:cstheme="minorHAnsi"/>
          <w:lang w:val="en-GB"/>
        </w:rPr>
      </w:pPr>
      <w:r w:rsidRPr="00561A4E">
        <w:rPr>
          <w:rFonts w:cstheme="minorHAnsi"/>
          <w:lang w:val="en-GB"/>
        </w:rPr>
        <w:t xml:space="preserve">The Consultant will submit the following </w:t>
      </w:r>
      <w:r w:rsidR="003B7239" w:rsidRPr="00561A4E">
        <w:rPr>
          <w:rFonts w:cstheme="minorHAnsi"/>
          <w:lang w:val="en-GB"/>
        </w:rPr>
        <w:t>deliverables</w:t>
      </w:r>
      <w:r w:rsidRPr="00561A4E">
        <w:rPr>
          <w:rFonts w:cstheme="minorHAnsi"/>
          <w:lang w:val="en-GB"/>
        </w:rPr>
        <w:t xml:space="preserve"> as </w:t>
      </w:r>
      <w:r w:rsidR="00C54663" w:rsidRPr="00561A4E">
        <w:rPr>
          <w:rFonts w:cstheme="minorHAnsi"/>
          <w:lang w:val="en-GB"/>
        </w:rPr>
        <w:t>mentioned</w:t>
      </w:r>
      <w:r w:rsidRPr="00561A4E">
        <w:rPr>
          <w:rFonts w:cstheme="minorHAnsi"/>
          <w:lang w:val="en-GB"/>
        </w:rPr>
        <w:t xml:space="preserve"> below: </w:t>
      </w:r>
    </w:p>
    <w:p w14:paraId="38C05A40" w14:textId="7A8BE9FF" w:rsidR="005D4D20" w:rsidRPr="00561A4E" w:rsidRDefault="005D4D20" w:rsidP="005D4D20">
      <w:pPr>
        <w:pStyle w:val="Sub-heading"/>
        <w:numPr>
          <w:ilvl w:val="0"/>
          <w:numId w:val="0"/>
        </w:numPr>
        <w:spacing w:after="0"/>
        <w:ind w:left="142"/>
        <w:rPr>
          <w:rFonts w:asciiTheme="minorHAnsi" w:eastAsiaTheme="minorHAnsi" w:hAnsiTheme="minorHAnsi" w:cstheme="minorHAnsi"/>
          <w:b/>
          <w:bCs/>
          <w:i/>
          <w:iCs/>
          <w:spacing w:val="0"/>
          <w:sz w:val="22"/>
          <w:highlight w:val="yellow"/>
          <w:lang w:eastAsia="en-US"/>
        </w:rPr>
      </w:pPr>
    </w:p>
    <w:tbl>
      <w:tblPr>
        <w:tblStyle w:val="TableGrid"/>
        <w:tblW w:w="5000" w:type="pct"/>
        <w:jc w:val="center"/>
        <w:tblLook w:val="04A0" w:firstRow="1" w:lastRow="0" w:firstColumn="1" w:lastColumn="0" w:noHBand="0" w:noVBand="1"/>
      </w:tblPr>
      <w:tblGrid>
        <w:gridCol w:w="1129"/>
        <w:gridCol w:w="1985"/>
        <w:gridCol w:w="4252"/>
        <w:gridCol w:w="1696"/>
      </w:tblGrid>
      <w:tr w:rsidR="00CB2E91" w:rsidRPr="00561A4E" w14:paraId="687D7931" w14:textId="77777777" w:rsidTr="361FF73D">
        <w:trPr>
          <w:tblHeader/>
          <w:jc w:val="center"/>
        </w:trPr>
        <w:tc>
          <w:tcPr>
            <w:tcW w:w="623" w:type="pct"/>
            <w:shd w:val="clear" w:color="auto" w:fill="AE2428"/>
          </w:tcPr>
          <w:p w14:paraId="7ADD12C2" w14:textId="77777777" w:rsidR="00CB2E91" w:rsidRPr="00561A4E" w:rsidRDefault="00CB2E91" w:rsidP="00CB2E91">
            <w:pPr>
              <w:contextualSpacing/>
              <w:jc w:val="center"/>
              <w:rPr>
                <w:rFonts w:eastAsia="Times New Roman" w:cstheme="minorHAnsi"/>
                <w:b/>
                <w:color w:val="FFFFFF"/>
                <w:sz w:val="20"/>
                <w:szCs w:val="20"/>
                <w:lang w:val="en-GB"/>
              </w:rPr>
            </w:pPr>
          </w:p>
          <w:p w14:paraId="26E215BF" w14:textId="5FD49ECD" w:rsidR="00CB2E91" w:rsidRPr="00561A4E" w:rsidRDefault="00CB2E91" w:rsidP="00CB2E91">
            <w:pPr>
              <w:contextualSpacing/>
              <w:jc w:val="center"/>
              <w:rPr>
                <w:rFonts w:eastAsia="Times New Roman" w:cstheme="minorHAnsi"/>
                <w:b/>
                <w:color w:val="FFFFFF"/>
                <w:sz w:val="20"/>
                <w:szCs w:val="20"/>
                <w:lang w:val="en-GB"/>
              </w:rPr>
            </w:pPr>
            <w:r w:rsidRPr="00561A4E">
              <w:rPr>
                <w:rFonts w:eastAsia="Times New Roman" w:cstheme="minorHAnsi"/>
                <w:b/>
                <w:color w:val="FFFFFF"/>
                <w:sz w:val="20"/>
                <w:szCs w:val="20"/>
                <w:lang w:val="en-GB"/>
              </w:rPr>
              <w:t>Phase</w:t>
            </w:r>
          </w:p>
        </w:tc>
        <w:tc>
          <w:tcPr>
            <w:tcW w:w="1095" w:type="pct"/>
            <w:shd w:val="clear" w:color="auto" w:fill="AE2428"/>
            <w:vAlign w:val="center"/>
          </w:tcPr>
          <w:p w14:paraId="56780C34" w14:textId="251E7EFD" w:rsidR="00CB2E91" w:rsidRPr="00561A4E" w:rsidRDefault="00CB2E91" w:rsidP="00CB2E91">
            <w:pPr>
              <w:contextualSpacing/>
              <w:jc w:val="center"/>
              <w:rPr>
                <w:rFonts w:eastAsia="Times New Roman" w:cstheme="minorHAnsi"/>
                <w:b/>
                <w:color w:val="FFFFFF"/>
                <w:sz w:val="20"/>
                <w:szCs w:val="20"/>
                <w:lang w:val="en-GB"/>
              </w:rPr>
            </w:pPr>
            <w:r w:rsidRPr="00561A4E">
              <w:rPr>
                <w:rFonts w:eastAsia="Times New Roman" w:cstheme="minorHAnsi"/>
                <w:b/>
                <w:color w:val="FFFFFF"/>
                <w:sz w:val="20"/>
                <w:szCs w:val="20"/>
                <w:lang w:val="en-GB"/>
              </w:rPr>
              <w:t>Expected deliverables</w:t>
            </w:r>
          </w:p>
        </w:tc>
        <w:tc>
          <w:tcPr>
            <w:tcW w:w="2346" w:type="pct"/>
            <w:shd w:val="clear" w:color="auto" w:fill="AE2428"/>
            <w:vAlign w:val="center"/>
          </w:tcPr>
          <w:p w14:paraId="5678F989" w14:textId="26D1BBDE" w:rsidR="00CB2E91" w:rsidRPr="00561A4E" w:rsidRDefault="00CB2E91" w:rsidP="00CB2E91">
            <w:pPr>
              <w:contextualSpacing/>
              <w:jc w:val="center"/>
              <w:rPr>
                <w:rFonts w:eastAsia="Times New Roman" w:cstheme="minorHAnsi"/>
                <w:b/>
                <w:color w:val="FFFFFF"/>
                <w:sz w:val="20"/>
                <w:szCs w:val="20"/>
                <w:lang w:val="en-GB"/>
              </w:rPr>
            </w:pPr>
            <w:r w:rsidRPr="00561A4E">
              <w:rPr>
                <w:rFonts w:eastAsia="Times New Roman" w:cstheme="minorHAnsi"/>
                <w:b/>
                <w:color w:val="FFFFFF"/>
                <w:sz w:val="20"/>
                <w:szCs w:val="20"/>
                <w:lang w:val="en-GB"/>
              </w:rPr>
              <w:t>Indicative description tasks</w:t>
            </w:r>
          </w:p>
        </w:tc>
        <w:tc>
          <w:tcPr>
            <w:tcW w:w="936" w:type="pct"/>
            <w:shd w:val="clear" w:color="auto" w:fill="AE2428"/>
            <w:vAlign w:val="center"/>
          </w:tcPr>
          <w:p w14:paraId="7A09E404" w14:textId="3FF4E16D" w:rsidR="00CB2E91" w:rsidRPr="00561A4E" w:rsidRDefault="00CB2E91" w:rsidP="00CB2E91">
            <w:pPr>
              <w:contextualSpacing/>
              <w:jc w:val="center"/>
              <w:rPr>
                <w:rFonts w:eastAsia="Times New Roman" w:cstheme="minorHAnsi"/>
                <w:b/>
                <w:color w:val="FFFFFF"/>
                <w:sz w:val="20"/>
                <w:szCs w:val="20"/>
                <w:lang w:val="en-GB"/>
              </w:rPr>
            </w:pPr>
            <w:r w:rsidRPr="00561A4E">
              <w:rPr>
                <w:rFonts w:eastAsia="Times New Roman" w:cstheme="minorHAnsi"/>
                <w:b/>
                <w:color w:val="FFFFFF"/>
                <w:sz w:val="20"/>
                <w:szCs w:val="20"/>
                <w:lang w:val="en-GB"/>
              </w:rPr>
              <w:t>Maximum expected timeframe</w:t>
            </w:r>
          </w:p>
        </w:tc>
      </w:tr>
      <w:tr w:rsidR="00FE3D19" w:rsidRPr="00561A4E" w14:paraId="2EE74BE2" w14:textId="77777777" w:rsidTr="361FF73D">
        <w:trPr>
          <w:jc w:val="center"/>
        </w:trPr>
        <w:tc>
          <w:tcPr>
            <w:tcW w:w="623" w:type="pct"/>
            <w:shd w:val="clear" w:color="auto" w:fill="F2F2F2" w:themeFill="background1" w:themeFillShade="F2"/>
          </w:tcPr>
          <w:p w14:paraId="5E7C0E04" w14:textId="77777777" w:rsidR="00FE3D19" w:rsidRPr="00561A4E" w:rsidRDefault="00FE3D19" w:rsidP="00C1460E">
            <w:pPr>
              <w:contextualSpacing/>
              <w:rPr>
                <w:rFonts w:eastAsia="Times New Roman" w:cstheme="minorHAnsi"/>
                <w:b/>
                <w:sz w:val="20"/>
                <w:szCs w:val="20"/>
                <w:lang w:val="en-GB"/>
              </w:rPr>
            </w:pPr>
            <w:r w:rsidRPr="00561A4E">
              <w:rPr>
                <w:rFonts w:eastAsia="Times New Roman" w:cstheme="minorHAnsi"/>
                <w:b/>
                <w:sz w:val="20"/>
                <w:szCs w:val="20"/>
                <w:lang w:val="en-GB"/>
              </w:rPr>
              <w:t>Phase 1</w:t>
            </w:r>
          </w:p>
          <w:p w14:paraId="394BC0D8" w14:textId="0002195A" w:rsidR="00FE3D19" w:rsidRPr="00561A4E" w:rsidRDefault="00FE3D19" w:rsidP="00C1460E">
            <w:pPr>
              <w:contextualSpacing/>
              <w:rPr>
                <w:rFonts w:eastAsia="Times New Roman" w:cstheme="minorHAnsi"/>
                <w:b/>
                <w:sz w:val="20"/>
                <w:szCs w:val="20"/>
                <w:lang w:val="en-GB"/>
              </w:rPr>
            </w:pPr>
          </w:p>
        </w:tc>
        <w:tc>
          <w:tcPr>
            <w:tcW w:w="1095" w:type="pct"/>
            <w:shd w:val="clear" w:color="auto" w:fill="F2F2F2" w:themeFill="background1" w:themeFillShade="F2"/>
            <w:vAlign w:val="center"/>
          </w:tcPr>
          <w:p w14:paraId="309F43DD" w14:textId="70454D39" w:rsidR="00FE3D19" w:rsidRPr="00561A4E" w:rsidRDefault="00FE3D19" w:rsidP="00C1460E">
            <w:pPr>
              <w:contextualSpacing/>
              <w:rPr>
                <w:rFonts w:eastAsia="Times New Roman" w:cstheme="minorHAnsi"/>
                <w:b/>
                <w:sz w:val="20"/>
                <w:szCs w:val="20"/>
                <w:lang w:val="en-GB"/>
              </w:rPr>
            </w:pPr>
            <w:r>
              <w:rPr>
                <w:rFonts w:eastAsia="Times New Roman" w:cstheme="minorHAnsi"/>
                <w:b/>
                <w:sz w:val="20"/>
                <w:szCs w:val="20"/>
                <w:lang w:val="en-GB"/>
              </w:rPr>
              <w:t>Resource checks for each participating association</w:t>
            </w:r>
          </w:p>
        </w:tc>
        <w:tc>
          <w:tcPr>
            <w:tcW w:w="2346" w:type="pct"/>
          </w:tcPr>
          <w:p w14:paraId="26694188" w14:textId="77777777" w:rsidR="00FE3D19" w:rsidRDefault="00FE3D19" w:rsidP="00673F06">
            <w:pPr>
              <w:rPr>
                <w:rStyle w:val="normaltextrun1"/>
                <w:rFonts w:asciiTheme="majorHAnsi" w:hAnsiTheme="majorHAnsi" w:cstheme="majorHAnsi"/>
                <w:lang w:val="en-GB"/>
              </w:rPr>
            </w:pPr>
            <w:r>
              <w:rPr>
                <w:rStyle w:val="normaltextrun1"/>
                <w:rFonts w:asciiTheme="majorHAnsi" w:hAnsiTheme="majorHAnsi" w:cstheme="majorBidi"/>
                <w:lang w:val="en-GB"/>
              </w:rPr>
              <w:t>C</w:t>
            </w:r>
            <w:proofErr w:type="spellStart"/>
            <w:r>
              <w:rPr>
                <w:rStyle w:val="normaltextrun1"/>
                <w:rFonts w:asciiTheme="majorHAnsi" w:hAnsiTheme="majorHAnsi" w:cstheme="majorBidi"/>
              </w:rPr>
              <w:t>onduct</w:t>
            </w:r>
            <w:proofErr w:type="spellEnd"/>
            <w:r>
              <w:rPr>
                <w:rStyle w:val="normaltextrun1"/>
                <w:rFonts w:asciiTheme="majorHAnsi" w:hAnsiTheme="majorHAnsi" w:cstheme="majorBidi"/>
              </w:rPr>
              <w:t xml:space="preserve"> initial sessions/</w:t>
            </w:r>
            <w:proofErr w:type="spellStart"/>
            <w:r>
              <w:rPr>
                <w:rStyle w:val="normaltextrun1"/>
                <w:rFonts w:asciiTheme="majorHAnsi" w:hAnsiTheme="majorHAnsi" w:cstheme="majorBidi"/>
              </w:rPr>
              <w:t>exercises</w:t>
            </w:r>
            <w:proofErr w:type="spellEnd"/>
            <w:r>
              <w:rPr>
                <w:rStyle w:val="normaltextrun1"/>
                <w:rFonts w:asciiTheme="majorHAnsi" w:hAnsiTheme="majorHAnsi" w:cstheme="majorBidi"/>
              </w:rPr>
              <w:t xml:space="preserve"> </w:t>
            </w:r>
            <w:proofErr w:type="spellStart"/>
            <w:r>
              <w:rPr>
                <w:rStyle w:val="normaltextrun1"/>
                <w:rFonts w:asciiTheme="majorHAnsi" w:hAnsiTheme="majorHAnsi" w:cstheme="majorBidi"/>
              </w:rPr>
              <w:t>with</w:t>
            </w:r>
            <w:proofErr w:type="spellEnd"/>
            <w:r>
              <w:rPr>
                <w:rStyle w:val="normaltextrun1"/>
                <w:rFonts w:asciiTheme="majorHAnsi" w:hAnsiTheme="majorHAnsi" w:cstheme="majorBidi"/>
              </w:rPr>
              <w:t xml:space="preserve"> the </w:t>
            </w:r>
            <w:proofErr w:type="spellStart"/>
            <w:r>
              <w:rPr>
                <w:rStyle w:val="normaltextrun1"/>
                <w:rFonts w:asciiTheme="majorHAnsi" w:hAnsiTheme="majorHAnsi" w:cstheme="majorBidi"/>
              </w:rPr>
              <w:t>participating</w:t>
            </w:r>
            <w:proofErr w:type="spellEnd"/>
            <w:r>
              <w:rPr>
                <w:rStyle w:val="normaltextrun1"/>
                <w:rFonts w:asciiTheme="majorHAnsi" w:hAnsiTheme="majorHAnsi" w:cstheme="majorBidi"/>
              </w:rPr>
              <w:t xml:space="preserve"> associations to </w:t>
            </w:r>
            <w:proofErr w:type="spellStart"/>
            <w:r>
              <w:rPr>
                <w:rStyle w:val="normaltextrun1"/>
                <w:rFonts w:asciiTheme="majorHAnsi" w:hAnsiTheme="majorHAnsi" w:cstheme="majorBidi"/>
              </w:rPr>
              <w:t>identify</w:t>
            </w:r>
            <w:proofErr w:type="spellEnd"/>
            <w:r>
              <w:rPr>
                <w:rStyle w:val="normaltextrun1"/>
                <w:rFonts w:asciiTheme="majorHAnsi" w:hAnsiTheme="majorHAnsi" w:cstheme="majorBidi"/>
              </w:rPr>
              <w:t xml:space="preserve"> </w:t>
            </w:r>
            <w:r w:rsidRPr="00673F06">
              <w:rPr>
                <w:rStyle w:val="normaltextrun1"/>
                <w:rFonts w:asciiTheme="majorHAnsi" w:hAnsiTheme="majorHAnsi" w:cstheme="majorHAnsi"/>
                <w:lang w:val="en-GB"/>
              </w:rPr>
              <w:t>gaps and issues that the subsequent training/coaching will focus on</w:t>
            </w:r>
            <w:r>
              <w:rPr>
                <w:rStyle w:val="normaltextrun1"/>
                <w:rFonts w:asciiTheme="majorHAnsi" w:hAnsiTheme="majorHAnsi" w:cstheme="majorHAnsi"/>
                <w:lang w:val="en-GB"/>
              </w:rPr>
              <w:t>.</w:t>
            </w:r>
          </w:p>
          <w:p w14:paraId="68FB40D0" w14:textId="413303C5" w:rsidR="00FE3D19" w:rsidRPr="00FF65A3" w:rsidRDefault="00FE3D19" w:rsidP="00FF65A3">
            <w:pPr>
              <w:rPr>
                <w:rFonts w:asciiTheme="majorHAnsi" w:hAnsiTheme="majorHAnsi" w:cstheme="majorBidi"/>
                <w:lang w:val="en-GB"/>
              </w:rPr>
            </w:pPr>
            <w:r>
              <w:rPr>
                <w:rStyle w:val="normaltextrun1"/>
                <w:rFonts w:asciiTheme="majorHAnsi" w:hAnsiTheme="majorHAnsi" w:cstheme="majorHAnsi"/>
                <w:lang w:val="en-GB"/>
              </w:rPr>
              <w:t xml:space="preserve">The resource check will also function </w:t>
            </w:r>
            <w:r w:rsidRPr="00673F06">
              <w:rPr>
                <w:rStyle w:val="normaltextrun1"/>
                <w:rFonts w:asciiTheme="majorHAnsi" w:hAnsiTheme="majorHAnsi" w:cstheme="majorBidi"/>
                <w:lang w:val="en-GB"/>
              </w:rPr>
              <w:t>as a baseline to measure impact.</w:t>
            </w:r>
          </w:p>
        </w:tc>
        <w:tc>
          <w:tcPr>
            <w:tcW w:w="936" w:type="pct"/>
            <w:vAlign w:val="center"/>
          </w:tcPr>
          <w:p w14:paraId="09F24900" w14:textId="796EC260" w:rsidR="00FE3D19" w:rsidRPr="00FF65A3" w:rsidRDefault="00BB679B" w:rsidP="00922DCA">
            <w:pPr>
              <w:contextualSpacing/>
              <w:rPr>
                <w:rFonts w:eastAsia="Times New Roman" w:cstheme="minorHAnsi"/>
                <w:bCs/>
                <w:sz w:val="20"/>
                <w:szCs w:val="20"/>
                <w:lang w:val="en-GB"/>
              </w:rPr>
            </w:pPr>
            <w:r>
              <w:rPr>
                <w:rFonts w:eastAsia="Times New Roman" w:cstheme="minorHAnsi"/>
                <w:bCs/>
                <w:sz w:val="20"/>
                <w:szCs w:val="20"/>
                <w:lang w:val="en-GB"/>
              </w:rPr>
              <w:t>5</w:t>
            </w:r>
            <w:r>
              <w:rPr>
                <w:rFonts w:eastAsia="Times New Roman" w:cstheme="minorHAnsi"/>
                <w:bCs/>
                <w:sz w:val="20"/>
                <w:szCs w:val="20"/>
              </w:rPr>
              <w:t xml:space="preserve"> </w:t>
            </w:r>
            <w:proofErr w:type="spellStart"/>
            <w:r>
              <w:rPr>
                <w:rFonts w:eastAsia="Times New Roman" w:cstheme="minorHAnsi"/>
                <w:bCs/>
                <w:sz w:val="20"/>
                <w:szCs w:val="20"/>
              </w:rPr>
              <w:t>hours</w:t>
            </w:r>
            <w:proofErr w:type="spellEnd"/>
            <w:r w:rsidR="00FE3D19" w:rsidRPr="00FF65A3">
              <w:rPr>
                <w:rFonts w:eastAsia="Times New Roman" w:cstheme="minorHAnsi"/>
                <w:bCs/>
                <w:sz w:val="20"/>
                <w:szCs w:val="20"/>
              </w:rPr>
              <w:t xml:space="preserve"> </w:t>
            </w:r>
            <w:r w:rsidR="00020A39">
              <w:rPr>
                <w:rFonts w:eastAsia="Times New Roman" w:cstheme="minorHAnsi"/>
                <w:bCs/>
                <w:sz w:val="20"/>
                <w:szCs w:val="20"/>
              </w:rPr>
              <w:t>per</w:t>
            </w:r>
            <w:r w:rsidR="00FE3D19" w:rsidRPr="00FF65A3">
              <w:rPr>
                <w:rFonts w:eastAsia="Times New Roman" w:cstheme="minorHAnsi"/>
                <w:bCs/>
                <w:sz w:val="20"/>
                <w:szCs w:val="20"/>
              </w:rPr>
              <w:t xml:space="preserve"> association</w:t>
            </w:r>
            <w:r w:rsidR="00FE3D19" w:rsidRPr="00FF65A3">
              <w:rPr>
                <w:rFonts w:eastAsia="Times New Roman" w:cstheme="minorHAnsi"/>
                <w:bCs/>
                <w:sz w:val="20"/>
                <w:szCs w:val="20"/>
                <w:lang w:val="en-GB"/>
              </w:rPr>
              <w:t xml:space="preserve"> </w:t>
            </w:r>
          </w:p>
        </w:tc>
      </w:tr>
      <w:tr w:rsidR="00FE3D19" w:rsidRPr="00561A4E" w14:paraId="63CC64F1" w14:textId="77777777" w:rsidTr="361FF73D">
        <w:trPr>
          <w:jc w:val="center"/>
        </w:trPr>
        <w:tc>
          <w:tcPr>
            <w:tcW w:w="623" w:type="pct"/>
            <w:shd w:val="clear" w:color="auto" w:fill="F2F2F2" w:themeFill="background1" w:themeFillShade="F2"/>
          </w:tcPr>
          <w:p w14:paraId="700C0812" w14:textId="77777777" w:rsidR="00FE3D19" w:rsidRPr="00561A4E" w:rsidRDefault="00FE3D19" w:rsidP="00C1460E">
            <w:pPr>
              <w:contextualSpacing/>
              <w:rPr>
                <w:rFonts w:eastAsia="Times New Roman" w:cstheme="minorHAnsi"/>
                <w:b/>
                <w:sz w:val="20"/>
                <w:szCs w:val="20"/>
                <w:lang w:val="en-GB"/>
              </w:rPr>
            </w:pPr>
            <w:r w:rsidRPr="00561A4E">
              <w:rPr>
                <w:rFonts w:eastAsia="Times New Roman" w:cstheme="minorHAnsi"/>
                <w:b/>
                <w:sz w:val="20"/>
                <w:szCs w:val="20"/>
                <w:lang w:val="en-GB"/>
              </w:rPr>
              <w:t>Phase 2</w:t>
            </w:r>
          </w:p>
          <w:p w14:paraId="57DF3997" w14:textId="220594DA" w:rsidR="00FE3D19" w:rsidRPr="00561A4E" w:rsidRDefault="00FE3D19" w:rsidP="00C1460E">
            <w:pPr>
              <w:contextualSpacing/>
              <w:rPr>
                <w:rFonts w:eastAsia="Times New Roman" w:cstheme="minorHAnsi"/>
                <w:b/>
                <w:sz w:val="20"/>
                <w:szCs w:val="20"/>
                <w:lang w:val="en-GB"/>
              </w:rPr>
            </w:pPr>
          </w:p>
        </w:tc>
        <w:tc>
          <w:tcPr>
            <w:tcW w:w="1095" w:type="pct"/>
            <w:shd w:val="clear" w:color="auto" w:fill="F2F2F2" w:themeFill="background1" w:themeFillShade="F2"/>
            <w:vAlign w:val="center"/>
          </w:tcPr>
          <w:p w14:paraId="7A56F07E" w14:textId="5DD65ACD" w:rsidR="00FE3D19" w:rsidRPr="00561A4E" w:rsidRDefault="00FE3D19" w:rsidP="00C1460E">
            <w:pPr>
              <w:contextualSpacing/>
              <w:rPr>
                <w:rFonts w:eastAsia="Times New Roman" w:cstheme="minorHAnsi"/>
                <w:b/>
                <w:sz w:val="20"/>
                <w:szCs w:val="20"/>
                <w:lang w:val="en-GB"/>
              </w:rPr>
            </w:pPr>
            <w:r>
              <w:rPr>
                <w:rFonts w:eastAsia="Times New Roman" w:cstheme="minorHAnsi"/>
                <w:b/>
                <w:sz w:val="20"/>
                <w:szCs w:val="20"/>
                <w:lang w:val="en-GB"/>
              </w:rPr>
              <w:t>A plan for training and coaching sessions</w:t>
            </w:r>
          </w:p>
        </w:tc>
        <w:tc>
          <w:tcPr>
            <w:tcW w:w="2346" w:type="pct"/>
          </w:tcPr>
          <w:p w14:paraId="74551857" w14:textId="195055F4" w:rsidR="00FE3D19" w:rsidRPr="007E5AA9" w:rsidRDefault="00FE3D19" w:rsidP="00C1460E">
            <w:pPr>
              <w:autoSpaceDE w:val="0"/>
              <w:autoSpaceDN w:val="0"/>
              <w:adjustRightInd w:val="0"/>
              <w:jc w:val="both"/>
              <w:rPr>
                <w:rFonts w:eastAsia="Times New Roman" w:cstheme="minorHAnsi"/>
                <w:sz w:val="20"/>
                <w:szCs w:val="20"/>
              </w:rPr>
            </w:pPr>
            <w:r>
              <w:rPr>
                <w:rFonts w:eastAsia="Times New Roman" w:cstheme="minorHAnsi"/>
                <w:sz w:val="20"/>
                <w:szCs w:val="20"/>
                <w:lang w:val="en-GB"/>
              </w:rPr>
              <w:t>B</w:t>
            </w:r>
            <w:proofErr w:type="spellStart"/>
            <w:r>
              <w:rPr>
                <w:rFonts w:eastAsia="Times New Roman" w:cstheme="minorHAnsi"/>
                <w:sz w:val="20"/>
                <w:szCs w:val="20"/>
              </w:rPr>
              <w:t>ased</w:t>
            </w:r>
            <w:proofErr w:type="spellEnd"/>
            <w:r>
              <w:rPr>
                <w:rFonts w:eastAsia="Times New Roman" w:cstheme="minorHAnsi"/>
                <w:sz w:val="20"/>
                <w:szCs w:val="20"/>
              </w:rPr>
              <w:t xml:space="preserve"> on the </w:t>
            </w:r>
            <w:proofErr w:type="spellStart"/>
            <w:r>
              <w:rPr>
                <w:rFonts w:eastAsia="Times New Roman" w:cstheme="minorHAnsi"/>
                <w:sz w:val="20"/>
                <w:szCs w:val="20"/>
              </w:rPr>
              <w:t>resource</w:t>
            </w:r>
            <w:proofErr w:type="spellEnd"/>
            <w:r>
              <w:rPr>
                <w:rFonts w:eastAsia="Times New Roman" w:cstheme="minorHAnsi"/>
                <w:sz w:val="20"/>
                <w:szCs w:val="20"/>
              </w:rPr>
              <w:t xml:space="preserve"> check, a training/coaching plan </w:t>
            </w:r>
            <w:proofErr w:type="spellStart"/>
            <w:r>
              <w:rPr>
                <w:rFonts w:eastAsia="Times New Roman" w:cstheme="minorHAnsi"/>
                <w:sz w:val="20"/>
                <w:szCs w:val="20"/>
              </w:rPr>
              <w:t>will</w:t>
            </w:r>
            <w:proofErr w:type="spellEnd"/>
            <w:r>
              <w:rPr>
                <w:rFonts w:eastAsia="Times New Roman" w:cstheme="minorHAnsi"/>
                <w:sz w:val="20"/>
                <w:szCs w:val="20"/>
              </w:rPr>
              <w:t xml:space="preserve"> </w:t>
            </w:r>
            <w:proofErr w:type="spellStart"/>
            <w:r>
              <w:rPr>
                <w:rFonts w:eastAsia="Times New Roman" w:cstheme="minorHAnsi"/>
                <w:sz w:val="20"/>
                <w:szCs w:val="20"/>
              </w:rPr>
              <w:t>be</w:t>
            </w:r>
            <w:proofErr w:type="spellEnd"/>
            <w:r>
              <w:rPr>
                <w:rFonts w:eastAsia="Times New Roman" w:cstheme="minorHAnsi"/>
                <w:sz w:val="20"/>
                <w:szCs w:val="20"/>
              </w:rPr>
              <w:t xml:space="preserve"> </w:t>
            </w:r>
            <w:proofErr w:type="spellStart"/>
            <w:r>
              <w:rPr>
                <w:rFonts w:eastAsia="Times New Roman" w:cstheme="minorHAnsi"/>
                <w:sz w:val="20"/>
                <w:szCs w:val="20"/>
              </w:rPr>
              <w:t>developed</w:t>
            </w:r>
            <w:proofErr w:type="spellEnd"/>
            <w:r>
              <w:rPr>
                <w:rFonts w:eastAsia="Times New Roman" w:cstheme="minorHAnsi"/>
                <w:sz w:val="20"/>
                <w:szCs w:val="20"/>
              </w:rPr>
              <w:t xml:space="preserve"> for </w:t>
            </w:r>
            <w:proofErr w:type="spellStart"/>
            <w:r>
              <w:rPr>
                <w:rFonts w:eastAsia="Times New Roman" w:cstheme="minorHAnsi"/>
                <w:sz w:val="20"/>
                <w:szCs w:val="20"/>
              </w:rPr>
              <w:t>each</w:t>
            </w:r>
            <w:proofErr w:type="spellEnd"/>
            <w:r>
              <w:rPr>
                <w:rFonts w:eastAsia="Times New Roman" w:cstheme="minorHAnsi"/>
                <w:sz w:val="20"/>
                <w:szCs w:val="20"/>
              </w:rPr>
              <w:t xml:space="preserve"> association</w:t>
            </w:r>
            <w:r w:rsidR="00CC4C8A">
              <w:rPr>
                <w:rFonts w:eastAsia="Times New Roman" w:cstheme="minorHAnsi"/>
                <w:sz w:val="20"/>
                <w:szCs w:val="20"/>
              </w:rPr>
              <w:t>.</w:t>
            </w:r>
          </w:p>
        </w:tc>
        <w:tc>
          <w:tcPr>
            <w:tcW w:w="936" w:type="pct"/>
            <w:vAlign w:val="center"/>
          </w:tcPr>
          <w:p w14:paraId="7F93CA7F" w14:textId="1918069B" w:rsidR="00FE3D19" w:rsidRPr="00561A4E" w:rsidRDefault="00BB679B" w:rsidP="00922DCA">
            <w:pPr>
              <w:contextualSpacing/>
              <w:rPr>
                <w:rFonts w:eastAsia="Times New Roman" w:cstheme="minorHAnsi"/>
                <w:bCs/>
                <w:sz w:val="20"/>
                <w:szCs w:val="20"/>
                <w:lang w:val="en-GB"/>
              </w:rPr>
            </w:pPr>
            <w:r>
              <w:rPr>
                <w:rFonts w:eastAsia="Times New Roman" w:cstheme="minorHAnsi"/>
                <w:bCs/>
                <w:sz w:val="20"/>
                <w:szCs w:val="20"/>
                <w:lang w:val="en-GB"/>
              </w:rPr>
              <w:t>2</w:t>
            </w:r>
            <w:r>
              <w:rPr>
                <w:rFonts w:eastAsia="Times New Roman" w:cstheme="minorHAnsi"/>
                <w:bCs/>
                <w:sz w:val="20"/>
                <w:szCs w:val="20"/>
              </w:rPr>
              <w:t xml:space="preserve"> </w:t>
            </w:r>
            <w:proofErr w:type="spellStart"/>
            <w:r>
              <w:rPr>
                <w:rFonts w:eastAsia="Times New Roman" w:cstheme="minorHAnsi"/>
                <w:bCs/>
                <w:sz w:val="20"/>
                <w:szCs w:val="20"/>
              </w:rPr>
              <w:t>hours</w:t>
            </w:r>
            <w:proofErr w:type="spellEnd"/>
            <w:r>
              <w:rPr>
                <w:rFonts w:eastAsia="Times New Roman" w:cstheme="minorHAnsi"/>
                <w:bCs/>
                <w:sz w:val="20"/>
                <w:szCs w:val="20"/>
              </w:rPr>
              <w:t xml:space="preserve"> </w:t>
            </w:r>
            <w:r w:rsidR="00020A39">
              <w:rPr>
                <w:rFonts w:eastAsia="Times New Roman" w:cstheme="minorHAnsi"/>
                <w:bCs/>
                <w:sz w:val="20"/>
                <w:szCs w:val="20"/>
              </w:rPr>
              <w:t>per</w:t>
            </w:r>
            <w:r>
              <w:rPr>
                <w:rFonts w:eastAsia="Times New Roman" w:cstheme="minorHAnsi"/>
                <w:bCs/>
                <w:sz w:val="20"/>
                <w:szCs w:val="20"/>
              </w:rPr>
              <w:t xml:space="preserve"> association</w:t>
            </w:r>
          </w:p>
        </w:tc>
      </w:tr>
      <w:tr w:rsidR="00CB2E91" w:rsidRPr="00561A4E" w14:paraId="1D6FDE5D" w14:textId="77777777" w:rsidTr="361FF73D">
        <w:trPr>
          <w:jc w:val="center"/>
        </w:trPr>
        <w:tc>
          <w:tcPr>
            <w:tcW w:w="623" w:type="pct"/>
            <w:shd w:val="clear" w:color="auto" w:fill="F2F2F2" w:themeFill="background1" w:themeFillShade="F2"/>
          </w:tcPr>
          <w:p w14:paraId="44CCF8DA" w14:textId="77777777" w:rsidR="00CB2E91" w:rsidRPr="00561A4E" w:rsidRDefault="00CB2E91" w:rsidP="00C1460E">
            <w:pPr>
              <w:contextualSpacing/>
              <w:rPr>
                <w:rFonts w:eastAsia="Times New Roman" w:cstheme="minorHAnsi"/>
                <w:b/>
                <w:sz w:val="20"/>
                <w:szCs w:val="20"/>
                <w:lang w:val="en-GB"/>
              </w:rPr>
            </w:pPr>
            <w:r w:rsidRPr="00561A4E">
              <w:rPr>
                <w:rFonts w:eastAsia="Times New Roman" w:cstheme="minorHAnsi"/>
                <w:b/>
                <w:sz w:val="20"/>
                <w:szCs w:val="20"/>
                <w:lang w:val="en-GB"/>
              </w:rPr>
              <w:t>Phase 3</w:t>
            </w:r>
          </w:p>
          <w:p w14:paraId="0D20B59B" w14:textId="2B0D2AA7" w:rsidR="00CB2E91" w:rsidRPr="00561A4E" w:rsidRDefault="00CB2E91" w:rsidP="00C1460E">
            <w:pPr>
              <w:contextualSpacing/>
              <w:rPr>
                <w:rFonts w:eastAsia="Times New Roman" w:cstheme="minorHAnsi"/>
                <w:b/>
                <w:sz w:val="20"/>
                <w:szCs w:val="20"/>
                <w:lang w:val="en-GB"/>
              </w:rPr>
            </w:pPr>
          </w:p>
        </w:tc>
        <w:tc>
          <w:tcPr>
            <w:tcW w:w="1095" w:type="pct"/>
            <w:shd w:val="clear" w:color="auto" w:fill="F2F2F2" w:themeFill="background1" w:themeFillShade="F2"/>
            <w:vAlign w:val="center"/>
          </w:tcPr>
          <w:p w14:paraId="334966AA" w14:textId="5722B861" w:rsidR="00CB2E91" w:rsidRPr="00561A4E" w:rsidRDefault="00EB21BC" w:rsidP="00C1460E">
            <w:pPr>
              <w:contextualSpacing/>
              <w:rPr>
                <w:rFonts w:eastAsia="Times New Roman" w:cstheme="minorHAnsi"/>
                <w:b/>
                <w:sz w:val="20"/>
                <w:szCs w:val="20"/>
                <w:lang w:val="en-GB"/>
              </w:rPr>
            </w:pPr>
            <w:r>
              <w:rPr>
                <w:rFonts w:eastAsia="Times New Roman" w:cstheme="minorHAnsi"/>
                <w:b/>
                <w:sz w:val="20"/>
                <w:szCs w:val="20"/>
                <w:lang w:val="en-GB"/>
              </w:rPr>
              <w:t>Training and coaching sessions</w:t>
            </w:r>
          </w:p>
        </w:tc>
        <w:tc>
          <w:tcPr>
            <w:tcW w:w="2346" w:type="pct"/>
          </w:tcPr>
          <w:p w14:paraId="3981E49B" w14:textId="77777777" w:rsidR="005D4D20" w:rsidRDefault="00351D1E" w:rsidP="00C1460E">
            <w:pPr>
              <w:autoSpaceDE w:val="0"/>
              <w:autoSpaceDN w:val="0"/>
              <w:adjustRightInd w:val="0"/>
              <w:jc w:val="both"/>
              <w:rPr>
                <w:rFonts w:eastAsia="Times New Roman" w:cstheme="minorHAnsi"/>
                <w:bCs/>
                <w:sz w:val="20"/>
                <w:szCs w:val="20"/>
              </w:rPr>
            </w:pPr>
            <w:r>
              <w:rPr>
                <w:rFonts w:eastAsia="Times New Roman" w:cstheme="minorHAnsi"/>
                <w:bCs/>
                <w:sz w:val="20"/>
                <w:szCs w:val="20"/>
              </w:rPr>
              <w:t xml:space="preserve">Joint training sessions on </w:t>
            </w:r>
            <w:proofErr w:type="spellStart"/>
            <w:r>
              <w:rPr>
                <w:rFonts w:eastAsia="Times New Roman" w:cstheme="minorHAnsi"/>
                <w:bCs/>
                <w:sz w:val="20"/>
                <w:szCs w:val="20"/>
              </w:rPr>
              <w:t>shared</w:t>
            </w:r>
            <w:proofErr w:type="spellEnd"/>
            <w:r>
              <w:rPr>
                <w:rFonts w:eastAsia="Times New Roman" w:cstheme="minorHAnsi"/>
                <w:bCs/>
                <w:sz w:val="20"/>
                <w:szCs w:val="20"/>
              </w:rPr>
              <w:t xml:space="preserve"> topics</w:t>
            </w:r>
          </w:p>
          <w:p w14:paraId="21F45DED" w14:textId="787DBC1E" w:rsidR="00351D1E" w:rsidRPr="00561A4E" w:rsidRDefault="00351D1E" w:rsidP="00C1460E">
            <w:pPr>
              <w:autoSpaceDE w:val="0"/>
              <w:autoSpaceDN w:val="0"/>
              <w:adjustRightInd w:val="0"/>
              <w:jc w:val="both"/>
              <w:rPr>
                <w:rFonts w:eastAsia="Times New Roman" w:cstheme="minorHAnsi"/>
                <w:sz w:val="20"/>
                <w:szCs w:val="20"/>
                <w:lang w:val="en-GB"/>
              </w:rPr>
            </w:pPr>
            <w:proofErr w:type="spellStart"/>
            <w:r>
              <w:rPr>
                <w:rFonts w:eastAsia="Times New Roman" w:cstheme="minorHAnsi"/>
                <w:sz w:val="20"/>
                <w:szCs w:val="20"/>
              </w:rPr>
              <w:t>Individual</w:t>
            </w:r>
            <w:proofErr w:type="spellEnd"/>
            <w:r>
              <w:rPr>
                <w:rFonts w:eastAsia="Times New Roman" w:cstheme="minorHAnsi"/>
                <w:sz w:val="20"/>
                <w:szCs w:val="20"/>
              </w:rPr>
              <w:t xml:space="preserve"> training sessions / coaching</w:t>
            </w:r>
            <w:r w:rsidR="005F7E50">
              <w:rPr>
                <w:rFonts w:eastAsia="Times New Roman" w:cstheme="minorHAnsi"/>
                <w:sz w:val="20"/>
                <w:szCs w:val="20"/>
              </w:rPr>
              <w:t xml:space="preserve"> </w:t>
            </w:r>
            <w:proofErr w:type="spellStart"/>
            <w:r w:rsidR="005F7E50">
              <w:rPr>
                <w:rFonts w:eastAsia="Times New Roman" w:cstheme="minorHAnsi"/>
                <w:sz w:val="20"/>
                <w:szCs w:val="20"/>
              </w:rPr>
              <w:t>with</w:t>
            </w:r>
            <w:proofErr w:type="spellEnd"/>
            <w:r w:rsidR="005F7E50">
              <w:rPr>
                <w:rFonts w:eastAsia="Times New Roman" w:cstheme="minorHAnsi"/>
                <w:sz w:val="20"/>
                <w:szCs w:val="20"/>
              </w:rPr>
              <w:t xml:space="preserve"> </w:t>
            </w:r>
            <w:proofErr w:type="spellStart"/>
            <w:r w:rsidR="005F7E50">
              <w:rPr>
                <w:rFonts w:eastAsia="Times New Roman" w:cstheme="minorHAnsi"/>
                <w:sz w:val="20"/>
                <w:szCs w:val="20"/>
              </w:rPr>
              <w:t>each</w:t>
            </w:r>
            <w:proofErr w:type="spellEnd"/>
            <w:r w:rsidR="005F7E50">
              <w:rPr>
                <w:rFonts w:eastAsia="Times New Roman" w:cstheme="minorHAnsi"/>
                <w:sz w:val="20"/>
                <w:szCs w:val="20"/>
              </w:rPr>
              <w:t xml:space="preserve"> association</w:t>
            </w:r>
          </w:p>
        </w:tc>
        <w:tc>
          <w:tcPr>
            <w:tcW w:w="936" w:type="pct"/>
            <w:vAlign w:val="center"/>
          </w:tcPr>
          <w:p w14:paraId="36C42297" w14:textId="6BD762CF" w:rsidR="00CB2E91" w:rsidRPr="00561A4E" w:rsidRDefault="00BB7709" w:rsidP="00922DCA">
            <w:pPr>
              <w:contextualSpacing/>
              <w:rPr>
                <w:rFonts w:eastAsia="Times New Roman" w:cstheme="minorHAnsi"/>
                <w:bCs/>
                <w:sz w:val="20"/>
                <w:szCs w:val="20"/>
                <w:lang w:val="en-GB"/>
              </w:rPr>
            </w:pPr>
            <w:r>
              <w:rPr>
                <w:rFonts w:eastAsia="Times New Roman" w:cstheme="minorHAnsi"/>
                <w:bCs/>
                <w:sz w:val="20"/>
                <w:szCs w:val="20"/>
                <w:lang w:val="en-GB"/>
              </w:rPr>
              <w:t xml:space="preserve">Average </w:t>
            </w:r>
            <w:r w:rsidR="00020A39">
              <w:rPr>
                <w:rFonts w:eastAsia="Times New Roman" w:cstheme="minorHAnsi"/>
                <w:bCs/>
                <w:sz w:val="20"/>
                <w:szCs w:val="20"/>
                <w:lang w:val="en-GB"/>
              </w:rPr>
              <w:t>15 hours per association</w:t>
            </w:r>
          </w:p>
        </w:tc>
      </w:tr>
      <w:tr w:rsidR="00EB21BC" w:rsidRPr="00561A4E" w14:paraId="44235BCD" w14:textId="77777777" w:rsidTr="361FF73D">
        <w:trPr>
          <w:jc w:val="center"/>
        </w:trPr>
        <w:tc>
          <w:tcPr>
            <w:tcW w:w="623" w:type="pct"/>
            <w:shd w:val="clear" w:color="auto" w:fill="F2F2F2" w:themeFill="background1" w:themeFillShade="F2"/>
          </w:tcPr>
          <w:p w14:paraId="7248FC77" w14:textId="0C77B618" w:rsidR="00EB21BC" w:rsidRPr="00561A4E" w:rsidRDefault="003A2D0C" w:rsidP="00C1460E">
            <w:pPr>
              <w:contextualSpacing/>
              <w:rPr>
                <w:rFonts w:eastAsia="Times New Roman" w:cstheme="minorHAnsi"/>
                <w:b/>
                <w:sz w:val="20"/>
                <w:szCs w:val="20"/>
                <w:lang w:val="en-GB"/>
              </w:rPr>
            </w:pPr>
            <w:r>
              <w:rPr>
                <w:rFonts w:eastAsia="Times New Roman" w:cstheme="minorHAnsi"/>
                <w:b/>
                <w:sz w:val="20"/>
                <w:szCs w:val="20"/>
                <w:lang w:val="en-GB"/>
              </w:rPr>
              <w:t>Phase 4</w:t>
            </w:r>
          </w:p>
        </w:tc>
        <w:tc>
          <w:tcPr>
            <w:tcW w:w="1095" w:type="pct"/>
            <w:shd w:val="clear" w:color="auto" w:fill="F2F2F2" w:themeFill="background1" w:themeFillShade="F2"/>
            <w:vAlign w:val="center"/>
          </w:tcPr>
          <w:p w14:paraId="750A501F" w14:textId="20AD150C" w:rsidR="00EB21BC" w:rsidRDefault="00B72AE5" w:rsidP="00C1460E">
            <w:pPr>
              <w:contextualSpacing/>
              <w:rPr>
                <w:rFonts w:eastAsia="Times New Roman" w:cstheme="minorHAnsi"/>
                <w:b/>
                <w:sz w:val="20"/>
                <w:szCs w:val="20"/>
                <w:lang w:val="en-GB"/>
              </w:rPr>
            </w:pPr>
            <w:r>
              <w:rPr>
                <w:rFonts w:eastAsia="Times New Roman" w:cstheme="minorHAnsi"/>
                <w:b/>
                <w:sz w:val="20"/>
                <w:szCs w:val="20"/>
                <w:lang w:val="en-GB"/>
              </w:rPr>
              <w:t xml:space="preserve">Evaluations </w:t>
            </w:r>
          </w:p>
        </w:tc>
        <w:tc>
          <w:tcPr>
            <w:tcW w:w="2346" w:type="pct"/>
          </w:tcPr>
          <w:p w14:paraId="27B0AEDF" w14:textId="07E61EAD" w:rsidR="00EB21BC" w:rsidRPr="00561A4E" w:rsidRDefault="005F7E50" w:rsidP="005D4D20">
            <w:pPr>
              <w:autoSpaceDE w:val="0"/>
              <w:autoSpaceDN w:val="0"/>
              <w:adjustRightInd w:val="0"/>
              <w:spacing w:after="0"/>
              <w:jc w:val="both"/>
              <w:rPr>
                <w:rFonts w:eastAsia="Times New Roman" w:cstheme="minorHAnsi"/>
                <w:sz w:val="20"/>
                <w:szCs w:val="20"/>
                <w:lang w:val="en-GB"/>
              </w:rPr>
            </w:pPr>
            <w:r>
              <w:rPr>
                <w:rFonts w:eastAsia="Times New Roman" w:cstheme="minorHAnsi"/>
                <w:sz w:val="20"/>
                <w:szCs w:val="20"/>
                <w:lang w:val="en-GB"/>
              </w:rPr>
              <w:t>Individual evaluation sessions with each association</w:t>
            </w:r>
          </w:p>
        </w:tc>
        <w:tc>
          <w:tcPr>
            <w:tcW w:w="936" w:type="pct"/>
            <w:vAlign w:val="center"/>
          </w:tcPr>
          <w:p w14:paraId="4031735C" w14:textId="117A6CD0" w:rsidR="00EB21BC" w:rsidRPr="003A2D0C" w:rsidRDefault="003A2D0C" w:rsidP="00922DCA">
            <w:pPr>
              <w:contextualSpacing/>
              <w:rPr>
                <w:rFonts w:eastAsia="Times New Roman" w:cstheme="minorHAnsi"/>
                <w:bCs/>
                <w:sz w:val="20"/>
                <w:szCs w:val="20"/>
                <w:lang w:val="en-GB"/>
              </w:rPr>
            </w:pPr>
            <w:r w:rsidRPr="003A2D0C">
              <w:rPr>
                <w:rFonts w:eastAsia="Times New Roman" w:cstheme="minorHAnsi"/>
                <w:bCs/>
                <w:sz w:val="20"/>
                <w:szCs w:val="20"/>
                <w:lang w:val="en-GB"/>
              </w:rPr>
              <w:t>2 hours per association</w:t>
            </w:r>
          </w:p>
        </w:tc>
      </w:tr>
      <w:tr w:rsidR="00BB7709" w:rsidRPr="00561A4E" w14:paraId="4795AE20" w14:textId="77777777" w:rsidTr="361FF73D">
        <w:trPr>
          <w:jc w:val="center"/>
        </w:trPr>
        <w:tc>
          <w:tcPr>
            <w:tcW w:w="623" w:type="pct"/>
            <w:shd w:val="clear" w:color="auto" w:fill="F2F2F2" w:themeFill="background1" w:themeFillShade="F2"/>
          </w:tcPr>
          <w:p w14:paraId="46783541" w14:textId="5F8FC4F6" w:rsidR="00BB7709" w:rsidRDefault="00BB7709" w:rsidP="00C1460E">
            <w:pPr>
              <w:contextualSpacing/>
              <w:rPr>
                <w:rFonts w:eastAsia="Times New Roman" w:cstheme="minorHAnsi"/>
                <w:b/>
                <w:sz w:val="20"/>
                <w:szCs w:val="20"/>
                <w:lang w:val="en-GB"/>
              </w:rPr>
            </w:pPr>
            <w:r>
              <w:rPr>
                <w:rFonts w:eastAsia="Times New Roman" w:cstheme="minorHAnsi"/>
                <w:b/>
                <w:sz w:val="20"/>
                <w:szCs w:val="20"/>
                <w:lang w:val="en-GB"/>
              </w:rPr>
              <w:t>Phase 5</w:t>
            </w:r>
          </w:p>
        </w:tc>
        <w:tc>
          <w:tcPr>
            <w:tcW w:w="1095" w:type="pct"/>
            <w:shd w:val="clear" w:color="auto" w:fill="F2F2F2" w:themeFill="background1" w:themeFillShade="F2"/>
            <w:vAlign w:val="center"/>
          </w:tcPr>
          <w:p w14:paraId="0C9FC9C5" w14:textId="5BB6F3B5" w:rsidR="00BB7709" w:rsidRDefault="00BB7709" w:rsidP="00C1460E">
            <w:pPr>
              <w:contextualSpacing/>
              <w:rPr>
                <w:rFonts w:eastAsia="Times New Roman" w:cstheme="minorHAnsi"/>
                <w:b/>
                <w:sz w:val="20"/>
                <w:szCs w:val="20"/>
                <w:lang w:val="en-GB"/>
              </w:rPr>
            </w:pPr>
            <w:r>
              <w:rPr>
                <w:rFonts w:eastAsia="Times New Roman" w:cstheme="minorHAnsi"/>
                <w:b/>
                <w:sz w:val="20"/>
                <w:szCs w:val="20"/>
                <w:lang w:val="en-GB"/>
              </w:rPr>
              <w:t>Final report</w:t>
            </w:r>
          </w:p>
        </w:tc>
        <w:tc>
          <w:tcPr>
            <w:tcW w:w="2346" w:type="pct"/>
          </w:tcPr>
          <w:p w14:paraId="690C4528" w14:textId="780B7AF7" w:rsidR="00BB7709" w:rsidRDefault="00015F9A" w:rsidP="005D4D20">
            <w:pPr>
              <w:autoSpaceDE w:val="0"/>
              <w:autoSpaceDN w:val="0"/>
              <w:adjustRightInd w:val="0"/>
              <w:spacing w:after="0"/>
              <w:jc w:val="both"/>
              <w:rPr>
                <w:rFonts w:eastAsia="Times New Roman" w:cstheme="minorHAnsi"/>
                <w:sz w:val="20"/>
                <w:szCs w:val="20"/>
                <w:lang w:val="en-GB"/>
              </w:rPr>
            </w:pPr>
            <w:r>
              <w:rPr>
                <w:rFonts w:eastAsia="Times New Roman" w:cstheme="minorHAnsi"/>
                <w:sz w:val="20"/>
                <w:szCs w:val="20"/>
                <w:lang w:val="en-GB"/>
              </w:rPr>
              <w:t xml:space="preserve">Upon finalization of each </w:t>
            </w:r>
            <w:r w:rsidR="00EA060C">
              <w:rPr>
                <w:rFonts w:eastAsia="Times New Roman" w:cstheme="minorHAnsi"/>
                <w:sz w:val="20"/>
                <w:szCs w:val="20"/>
                <w:lang w:val="en-GB"/>
              </w:rPr>
              <w:t>y</w:t>
            </w:r>
            <w:proofErr w:type="spellStart"/>
            <w:r w:rsidR="00EA060C">
              <w:rPr>
                <w:rFonts w:eastAsia="Times New Roman" w:cstheme="minorHAnsi"/>
                <w:sz w:val="20"/>
                <w:szCs w:val="20"/>
              </w:rPr>
              <w:t>ear</w:t>
            </w:r>
            <w:proofErr w:type="spellEnd"/>
            <w:r w:rsidR="00EA060C">
              <w:rPr>
                <w:rFonts w:eastAsia="Times New Roman" w:cstheme="minorHAnsi"/>
                <w:sz w:val="20"/>
                <w:szCs w:val="20"/>
                <w:lang w:val="en-GB"/>
              </w:rPr>
              <w:t xml:space="preserve"> a</w:t>
            </w:r>
            <w:r>
              <w:rPr>
                <w:rFonts w:eastAsia="Times New Roman" w:cstheme="minorHAnsi"/>
                <w:sz w:val="20"/>
                <w:szCs w:val="20"/>
                <w:lang w:val="en-GB"/>
              </w:rPr>
              <w:t xml:space="preserve"> </w:t>
            </w:r>
            <w:r w:rsidR="00CD44EB">
              <w:rPr>
                <w:rFonts w:eastAsia="Times New Roman" w:cstheme="minorHAnsi"/>
                <w:sz w:val="20"/>
                <w:szCs w:val="20"/>
                <w:lang w:val="en-GB"/>
              </w:rPr>
              <w:t>f</w:t>
            </w:r>
            <w:proofErr w:type="spellStart"/>
            <w:r w:rsidR="00CD44EB">
              <w:rPr>
                <w:rFonts w:eastAsia="Times New Roman" w:cstheme="minorHAnsi"/>
                <w:sz w:val="20"/>
                <w:szCs w:val="20"/>
              </w:rPr>
              <w:t>inal</w:t>
            </w:r>
            <w:proofErr w:type="spellEnd"/>
            <w:r w:rsidR="00CD44EB">
              <w:rPr>
                <w:rFonts w:eastAsia="Times New Roman" w:cstheme="minorHAnsi"/>
                <w:sz w:val="20"/>
                <w:szCs w:val="20"/>
              </w:rPr>
              <w:t xml:space="preserve"> </w:t>
            </w:r>
            <w:r>
              <w:rPr>
                <w:rFonts w:eastAsia="Times New Roman" w:cstheme="minorHAnsi"/>
                <w:sz w:val="20"/>
                <w:szCs w:val="20"/>
                <w:lang w:val="en-GB"/>
              </w:rPr>
              <w:t xml:space="preserve">report </w:t>
            </w:r>
            <w:r w:rsidR="00CD44EB">
              <w:rPr>
                <w:rFonts w:eastAsia="Times New Roman" w:cstheme="minorHAnsi"/>
                <w:sz w:val="20"/>
                <w:szCs w:val="20"/>
                <w:lang w:val="en-GB"/>
              </w:rPr>
              <w:t>must be submitted</w:t>
            </w:r>
            <w:r w:rsidR="0080605A">
              <w:rPr>
                <w:rFonts w:eastAsia="Times New Roman" w:cstheme="minorHAnsi"/>
                <w:sz w:val="20"/>
                <w:szCs w:val="20"/>
                <w:lang w:val="en-GB"/>
              </w:rPr>
              <w:t>.</w:t>
            </w:r>
          </w:p>
        </w:tc>
        <w:tc>
          <w:tcPr>
            <w:tcW w:w="936" w:type="pct"/>
            <w:vAlign w:val="center"/>
          </w:tcPr>
          <w:p w14:paraId="16C61163" w14:textId="1E62D2FF" w:rsidR="00BB7709" w:rsidRPr="003A2D0C" w:rsidRDefault="0080605A" w:rsidP="361FF73D">
            <w:pPr>
              <w:contextualSpacing/>
              <w:rPr>
                <w:rFonts w:eastAsia="Times New Roman"/>
                <w:sz w:val="20"/>
                <w:szCs w:val="20"/>
                <w:lang w:val="en-GB"/>
              </w:rPr>
            </w:pPr>
            <w:r w:rsidRPr="361FF73D">
              <w:rPr>
                <w:rFonts w:eastAsia="Times New Roman"/>
                <w:sz w:val="20"/>
                <w:szCs w:val="20"/>
                <w:lang w:val="en-GB"/>
              </w:rPr>
              <w:t>15 hours</w:t>
            </w:r>
            <w:r w:rsidR="03A11DDB" w:rsidRPr="361FF73D">
              <w:rPr>
                <w:rFonts w:eastAsia="Times New Roman"/>
                <w:sz w:val="20"/>
                <w:szCs w:val="20"/>
                <w:lang w:val="en-GB"/>
              </w:rPr>
              <w:t xml:space="preserve"> in total</w:t>
            </w:r>
          </w:p>
        </w:tc>
      </w:tr>
    </w:tbl>
    <w:p w14:paraId="21DB5672" w14:textId="0786B670" w:rsidR="006446CC" w:rsidRDefault="00203305" w:rsidP="00EB0CBC">
      <w:pPr>
        <w:shd w:val="clear" w:color="auto" w:fill="FFFFFF"/>
        <w:spacing w:before="240" w:after="0" w:line="360" w:lineRule="auto"/>
        <w:jc w:val="both"/>
        <w:textAlignment w:val="baseline"/>
        <w:rPr>
          <w:rFonts w:cstheme="minorHAnsi"/>
          <w:lang w:val="en-GB"/>
        </w:rPr>
      </w:pPr>
      <w:r w:rsidRPr="00561A4E">
        <w:rPr>
          <w:rFonts w:eastAsiaTheme="majorEastAsia" w:cstheme="minorHAnsi"/>
          <w:bCs/>
          <w:lang w:val="en-GB"/>
        </w:rPr>
        <w:t xml:space="preserve">The Consultant </w:t>
      </w:r>
      <w:r w:rsidRPr="00561A4E">
        <w:rPr>
          <w:rFonts w:cstheme="minorHAnsi"/>
          <w:lang w:val="en-GB"/>
        </w:rPr>
        <w:t xml:space="preserve">will </w:t>
      </w:r>
      <w:r w:rsidR="00B37320" w:rsidRPr="00561A4E">
        <w:rPr>
          <w:rFonts w:cstheme="minorHAnsi"/>
          <w:lang w:val="en-GB"/>
        </w:rPr>
        <w:t>provide the documentation</w:t>
      </w:r>
      <w:r w:rsidR="00185073">
        <w:rPr>
          <w:rFonts w:cstheme="minorHAnsi"/>
          <w:lang w:val="en-GB"/>
        </w:rPr>
        <w:t xml:space="preserve"> by email and </w:t>
      </w:r>
      <w:r w:rsidR="0080605A">
        <w:rPr>
          <w:rFonts w:cstheme="minorHAnsi"/>
          <w:lang w:val="en-GB"/>
        </w:rPr>
        <w:t xml:space="preserve">through </w:t>
      </w:r>
      <w:r w:rsidR="00185073">
        <w:rPr>
          <w:rFonts w:cstheme="minorHAnsi"/>
          <w:lang w:val="en-GB"/>
        </w:rPr>
        <w:t>follow-up meetings</w:t>
      </w:r>
      <w:r w:rsidR="0080605A">
        <w:rPr>
          <w:rFonts w:cstheme="minorHAnsi"/>
          <w:lang w:val="en-GB"/>
        </w:rPr>
        <w:t>.</w:t>
      </w:r>
    </w:p>
    <w:p w14:paraId="2C30A3E8" w14:textId="77777777" w:rsidR="00203305" w:rsidRPr="00561A4E" w:rsidRDefault="00203305" w:rsidP="00EB0CBC">
      <w:pPr>
        <w:shd w:val="clear" w:color="auto" w:fill="FFFFFF"/>
        <w:spacing w:after="0" w:line="360" w:lineRule="auto"/>
        <w:jc w:val="both"/>
        <w:textAlignment w:val="baseline"/>
        <w:rPr>
          <w:rFonts w:eastAsiaTheme="majorEastAsia" w:cstheme="minorHAnsi"/>
          <w:bCs/>
          <w:sz w:val="20"/>
          <w:szCs w:val="20"/>
          <w:lang w:val="en-GB"/>
        </w:rPr>
      </w:pPr>
    </w:p>
    <w:p w14:paraId="51576352" w14:textId="17F7EC2D" w:rsidR="00CA7AA2" w:rsidRPr="00561A4E" w:rsidRDefault="00CA7AA2" w:rsidP="00CA7AA2">
      <w:pPr>
        <w:pStyle w:val="Heading1"/>
        <w:numPr>
          <w:ilvl w:val="0"/>
          <w:numId w:val="30"/>
        </w:numPr>
        <w:pBdr>
          <w:bottom w:val="single" w:sz="4" w:space="1" w:color="auto"/>
        </w:pBdr>
        <w:spacing w:before="0"/>
        <w:rPr>
          <w:rFonts w:asciiTheme="minorHAnsi" w:hAnsiTheme="minorHAnsi" w:cstheme="minorHAnsi"/>
          <w:b w:val="0"/>
          <w:bCs w:val="0"/>
          <w:color w:val="C00000"/>
          <w:sz w:val="36"/>
          <w:szCs w:val="36"/>
          <w:lang w:val="en-GB"/>
        </w:rPr>
      </w:pPr>
      <w:r w:rsidRPr="00561A4E">
        <w:rPr>
          <w:rFonts w:asciiTheme="minorHAnsi" w:hAnsiTheme="minorHAnsi" w:cstheme="minorHAnsi"/>
          <w:b w:val="0"/>
          <w:bCs w:val="0"/>
          <w:color w:val="C00000"/>
          <w:sz w:val="36"/>
          <w:szCs w:val="36"/>
          <w:lang w:val="en-GB"/>
        </w:rPr>
        <w:t>Duration</w:t>
      </w:r>
      <w:r w:rsidR="009B2E8E" w:rsidRPr="00561A4E">
        <w:rPr>
          <w:rFonts w:asciiTheme="minorHAnsi" w:hAnsiTheme="minorHAnsi" w:cstheme="minorHAnsi"/>
          <w:b w:val="0"/>
          <w:bCs w:val="0"/>
          <w:color w:val="C00000"/>
          <w:sz w:val="36"/>
          <w:szCs w:val="36"/>
          <w:lang w:val="en-GB"/>
        </w:rPr>
        <w:t>, timeline, and payment</w:t>
      </w:r>
    </w:p>
    <w:p w14:paraId="55E82524" w14:textId="58FB19AA" w:rsidR="00CA7AA2" w:rsidRPr="00561A4E" w:rsidRDefault="00041F2B" w:rsidP="00CA7AA2">
      <w:pPr>
        <w:rPr>
          <w:rFonts w:cstheme="minorHAnsi"/>
          <w:lang w:val="en-GB"/>
        </w:rPr>
      </w:pPr>
      <w:r w:rsidRPr="00561A4E">
        <w:rPr>
          <w:rFonts w:cstheme="minorHAnsi"/>
          <w:lang w:val="en-GB"/>
        </w:rPr>
        <w:t>The total expected duration to complete the assignment will be no more than</w:t>
      </w:r>
      <w:r w:rsidR="00E873A0">
        <w:rPr>
          <w:rFonts w:cstheme="minorHAnsi"/>
          <w:lang w:val="en-GB"/>
        </w:rPr>
        <w:t xml:space="preserve"> 24 hours / three days</w:t>
      </w:r>
      <w:r w:rsidR="00BB7709">
        <w:rPr>
          <w:rFonts w:cstheme="minorHAnsi"/>
          <w:lang w:val="en-GB"/>
        </w:rPr>
        <w:t xml:space="preserve"> per association</w:t>
      </w:r>
      <w:r w:rsidR="00CA46CD" w:rsidRPr="00561A4E">
        <w:rPr>
          <w:rFonts w:cstheme="minorHAnsi"/>
          <w:lang w:val="en-GB"/>
        </w:rPr>
        <w:t>.</w:t>
      </w:r>
    </w:p>
    <w:p w14:paraId="75AA5FD5" w14:textId="331D9B13" w:rsidR="00CA46CD" w:rsidRPr="00561A4E" w:rsidRDefault="00CA46CD" w:rsidP="00F15A6F">
      <w:pPr>
        <w:spacing w:line="240" w:lineRule="auto"/>
        <w:rPr>
          <w:rFonts w:cstheme="minorHAnsi"/>
          <w:lang w:val="en-GB"/>
        </w:rPr>
      </w:pPr>
      <w:r w:rsidRPr="361FF73D">
        <w:rPr>
          <w:lang w:val="en-GB"/>
        </w:rPr>
        <w:t xml:space="preserve">The consultant </w:t>
      </w:r>
      <w:r w:rsidR="00BB6689" w:rsidRPr="361FF73D">
        <w:rPr>
          <w:lang w:val="en-GB"/>
        </w:rPr>
        <w:t xml:space="preserve">shall </w:t>
      </w:r>
      <w:r w:rsidRPr="361FF73D">
        <w:rPr>
          <w:lang w:val="en-GB"/>
        </w:rPr>
        <w:t xml:space="preserve">be prepared to complete the assignment </w:t>
      </w:r>
      <w:r w:rsidR="0040130B" w:rsidRPr="361FF73D">
        <w:rPr>
          <w:lang w:val="en-GB"/>
        </w:rPr>
        <w:t xml:space="preserve">for the first batch of associations </w:t>
      </w:r>
      <w:r w:rsidRPr="361FF73D">
        <w:rPr>
          <w:lang w:val="en-GB"/>
        </w:rPr>
        <w:t>no later than</w:t>
      </w:r>
      <w:r w:rsidR="0040130B" w:rsidRPr="361FF73D">
        <w:rPr>
          <w:lang w:val="en-GB"/>
        </w:rPr>
        <w:t xml:space="preserve"> 31.12.2024</w:t>
      </w:r>
      <w:r w:rsidR="00497D0A" w:rsidRPr="361FF73D">
        <w:rPr>
          <w:lang w:val="en-GB"/>
        </w:rPr>
        <w:t xml:space="preserve">, and for the second batch of associations no later than </w:t>
      </w:r>
      <w:r w:rsidR="00CC6738" w:rsidRPr="361FF73D">
        <w:rPr>
          <w:lang w:val="en-GB"/>
        </w:rPr>
        <w:t>15</w:t>
      </w:r>
      <w:r w:rsidR="00497D0A" w:rsidRPr="361FF73D">
        <w:rPr>
          <w:lang w:val="en-GB"/>
        </w:rPr>
        <w:t>.1</w:t>
      </w:r>
      <w:r w:rsidR="00CC6738" w:rsidRPr="361FF73D">
        <w:rPr>
          <w:lang w:val="en-GB"/>
        </w:rPr>
        <w:t>1</w:t>
      </w:r>
      <w:r w:rsidR="00497D0A" w:rsidRPr="361FF73D">
        <w:rPr>
          <w:lang w:val="en-GB"/>
        </w:rPr>
        <w:t>.2025.</w:t>
      </w:r>
    </w:p>
    <w:p w14:paraId="4AF3E396" w14:textId="2E2DDFEA" w:rsidR="003B7239" w:rsidRPr="00561A4E" w:rsidRDefault="44B5E2F5" w:rsidP="361FF73D">
      <w:pPr>
        <w:spacing w:after="0" w:line="240" w:lineRule="auto"/>
        <w:rPr>
          <w:lang w:val="en-GB"/>
        </w:rPr>
      </w:pPr>
      <w:r w:rsidRPr="361FF73D">
        <w:rPr>
          <w:lang w:val="en-GB"/>
        </w:rPr>
        <w:t>With reference to the</w:t>
      </w:r>
      <w:r w:rsidR="03A64EF6" w:rsidRPr="361FF73D">
        <w:rPr>
          <w:lang w:val="en-GB"/>
        </w:rPr>
        <w:t xml:space="preserve"> above table with</w:t>
      </w:r>
      <w:r w:rsidRPr="361FF73D">
        <w:rPr>
          <w:lang w:val="en-GB"/>
        </w:rPr>
        <w:t xml:space="preserve"> “Deliverables”</w:t>
      </w:r>
      <w:r w:rsidR="3E94EA81" w:rsidRPr="361FF73D">
        <w:rPr>
          <w:lang w:val="en-GB"/>
        </w:rPr>
        <w:t>, the full process for</w:t>
      </w:r>
      <w:r w:rsidR="11E5B433" w:rsidRPr="361FF73D">
        <w:rPr>
          <w:lang w:val="en-GB"/>
        </w:rPr>
        <w:t xml:space="preserve"> each organisation will </w:t>
      </w:r>
      <w:r w:rsidR="1AD4B268" w:rsidRPr="361FF73D">
        <w:rPr>
          <w:lang w:val="en-GB"/>
        </w:rPr>
        <w:t>consist of</w:t>
      </w:r>
      <w:r w:rsidR="11E5B433" w:rsidRPr="361FF73D">
        <w:rPr>
          <w:lang w:val="en-GB"/>
        </w:rPr>
        <w:t xml:space="preserve"> 24 hours of support. </w:t>
      </w:r>
    </w:p>
    <w:p w14:paraId="3C24D408" w14:textId="10040C44" w:rsidR="003B7239" w:rsidRPr="00561A4E" w:rsidRDefault="11E5B433" w:rsidP="361FF73D">
      <w:pPr>
        <w:spacing w:after="0" w:line="240" w:lineRule="auto"/>
        <w:rPr>
          <w:lang w:val="en-GB"/>
        </w:rPr>
      </w:pPr>
      <w:r w:rsidRPr="361FF73D">
        <w:rPr>
          <w:lang w:val="en-GB"/>
        </w:rPr>
        <w:t>P</w:t>
      </w:r>
      <w:r w:rsidR="2477E9DD" w:rsidRPr="361FF73D">
        <w:rPr>
          <w:lang w:val="en-GB"/>
        </w:rPr>
        <w:t>ayment</w:t>
      </w:r>
      <w:r w:rsidR="4543371E" w:rsidRPr="361FF73D">
        <w:rPr>
          <w:lang w:val="en-GB"/>
        </w:rPr>
        <w:t>s</w:t>
      </w:r>
      <w:r w:rsidR="2477E9DD" w:rsidRPr="361FF73D">
        <w:rPr>
          <w:lang w:val="en-GB"/>
        </w:rPr>
        <w:t xml:space="preserve"> will </w:t>
      </w:r>
      <w:r w:rsidR="111F8550" w:rsidRPr="361FF73D">
        <w:rPr>
          <w:lang w:val="en-GB"/>
        </w:rPr>
        <w:t>reflect</w:t>
      </w:r>
      <w:r w:rsidR="2477E9DD" w:rsidRPr="361FF73D">
        <w:rPr>
          <w:lang w:val="en-GB"/>
        </w:rPr>
        <w:t xml:space="preserve"> the number of associations, and the phases completed</w:t>
      </w:r>
      <w:r w:rsidR="300D99A3" w:rsidRPr="361FF73D">
        <w:rPr>
          <w:lang w:val="en-GB"/>
        </w:rPr>
        <w:t>.</w:t>
      </w:r>
      <w:r w:rsidR="5BDF960E" w:rsidRPr="361FF73D">
        <w:rPr>
          <w:lang w:val="en-GB"/>
        </w:rPr>
        <w:t xml:space="preserve"> </w:t>
      </w:r>
    </w:p>
    <w:p w14:paraId="78EC1AD2" w14:textId="5D972ACA" w:rsidR="00B44E0F" w:rsidRPr="00561A4E" w:rsidRDefault="7F1D33B7" w:rsidP="6571687E">
      <w:pPr>
        <w:pStyle w:val="Heading1"/>
        <w:numPr>
          <w:ilvl w:val="0"/>
          <w:numId w:val="30"/>
        </w:numPr>
        <w:spacing w:before="0"/>
        <w:rPr>
          <w:rFonts w:asciiTheme="minorHAnsi" w:hAnsiTheme="minorHAnsi" w:cstheme="minorBidi"/>
          <w:b w:val="0"/>
          <w:bCs w:val="0"/>
          <w:color w:val="C00000"/>
          <w:sz w:val="36"/>
          <w:szCs w:val="36"/>
          <w:lang w:val="en-GB"/>
        </w:rPr>
      </w:pPr>
      <w:r w:rsidRPr="00561A4E">
        <w:rPr>
          <w:rFonts w:asciiTheme="minorHAnsi" w:hAnsiTheme="minorHAnsi" w:cstheme="minorBidi"/>
          <w:b w:val="0"/>
          <w:bCs w:val="0"/>
          <w:color w:val="C00000"/>
          <w:sz w:val="36"/>
          <w:szCs w:val="36"/>
          <w:lang w:val="en-GB"/>
        </w:rPr>
        <w:lastRenderedPageBreak/>
        <w:t xml:space="preserve">Proposed Composition of Team </w:t>
      </w:r>
    </w:p>
    <w:p w14:paraId="443CABF7" w14:textId="77777777" w:rsidR="00F7340F" w:rsidRDefault="00F7340F" w:rsidP="00B44E0F">
      <w:pPr>
        <w:pStyle w:val="ListParagraph"/>
        <w:numPr>
          <w:ilvl w:val="0"/>
          <w:numId w:val="41"/>
        </w:numPr>
        <w:rPr>
          <w:lang w:val="en-GB"/>
        </w:rPr>
      </w:pPr>
      <w:r>
        <w:rPr>
          <w:lang w:val="en-GB"/>
        </w:rPr>
        <w:t>Training consultant</w:t>
      </w:r>
    </w:p>
    <w:p w14:paraId="68F8B941" w14:textId="1871DC47" w:rsidR="003B5E26" w:rsidRPr="00CB2E91" w:rsidRDefault="00CA7AA2" w:rsidP="6571687E">
      <w:pPr>
        <w:pStyle w:val="Heading1"/>
        <w:numPr>
          <w:ilvl w:val="0"/>
          <w:numId w:val="30"/>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Eligibility</w:t>
      </w:r>
      <w:r w:rsidR="00C84A1B" w:rsidRPr="6571687E">
        <w:rPr>
          <w:rFonts w:asciiTheme="minorHAnsi" w:hAnsiTheme="minorHAnsi" w:cstheme="minorBidi"/>
          <w:b w:val="0"/>
          <w:bCs w:val="0"/>
          <w:color w:val="C00000"/>
          <w:sz w:val="36"/>
          <w:szCs w:val="36"/>
          <w:lang w:val="en-GB"/>
        </w:rPr>
        <w:t xml:space="preserve">, </w:t>
      </w:r>
      <w:r w:rsidR="00CC6A7A" w:rsidRPr="6571687E">
        <w:rPr>
          <w:rFonts w:asciiTheme="minorHAnsi" w:hAnsiTheme="minorHAnsi" w:cstheme="minorBidi"/>
          <w:b w:val="0"/>
          <w:bCs w:val="0"/>
          <w:color w:val="C00000"/>
          <w:sz w:val="36"/>
          <w:szCs w:val="36"/>
          <w:lang w:val="en-GB"/>
        </w:rPr>
        <w:t>qualification,</w:t>
      </w:r>
      <w:r w:rsidR="00982B6B" w:rsidRPr="6571687E">
        <w:rPr>
          <w:rFonts w:asciiTheme="minorHAnsi" w:hAnsiTheme="minorHAnsi" w:cstheme="minorBidi"/>
          <w:b w:val="0"/>
          <w:bCs w:val="0"/>
          <w:color w:val="C00000"/>
          <w:sz w:val="36"/>
          <w:szCs w:val="36"/>
          <w:lang w:val="en-GB"/>
        </w:rPr>
        <w:t xml:space="preserve"> </w:t>
      </w:r>
      <w:r w:rsidR="00C84A1B" w:rsidRPr="6571687E">
        <w:rPr>
          <w:rFonts w:asciiTheme="minorHAnsi" w:hAnsiTheme="minorHAnsi" w:cstheme="minorBidi"/>
          <w:b w:val="0"/>
          <w:bCs w:val="0"/>
          <w:color w:val="C00000"/>
          <w:sz w:val="36"/>
          <w:szCs w:val="36"/>
          <w:lang w:val="en-GB"/>
        </w:rPr>
        <w:t>and experience required</w:t>
      </w:r>
    </w:p>
    <w:p w14:paraId="316C0342" w14:textId="77777777" w:rsidR="009B2E8E" w:rsidRPr="009B2E8E" w:rsidRDefault="009B2E8E" w:rsidP="009B2E8E">
      <w:pPr>
        <w:pStyle w:val="Heading2"/>
        <w:spacing w:after="0"/>
        <w:rPr>
          <w:rFonts w:asciiTheme="minorHAnsi" w:hAnsiTheme="minorHAnsi" w:cstheme="minorHAnsi"/>
          <w:bCs w:val="0"/>
          <w:color w:val="auto"/>
          <w:sz w:val="22"/>
          <w:szCs w:val="22"/>
          <w:lang w:val="en-GB"/>
        </w:rPr>
      </w:pPr>
      <w:r w:rsidRPr="009B2E8E">
        <w:rPr>
          <w:rFonts w:asciiTheme="minorHAnsi" w:hAnsiTheme="minorHAnsi" w:cstheme="minorHAnsi"/>
          <w:bCs w:val="0"/>
          <w:color w:val="auto"/>
          <w:sz w:val="22"/>
          <w:szCs w:val="22"/>
          <w:lang w:val="en-GB"/>
        </w:rPr>
        <w:t>Essential:</w:t>
      </w:r>
    </w:p>
    <w:p w14:paraId="409A1E53" w14:textId="77777777" w:rsidR="00AF7CD6" w:rsidRPr="00F738C7" w:rsidRDefault="00AF7CD6" w:rsidP="00AF7CD6">
      <w:pPr>
        <w:pStyle w:val="ListParagraph"/>
        <w:numPr>
          <w:ilvl w:val="0"/>
          <w:numId w:val="44"/>
        </w:numPr>
        <w:jc w:val="both"/>
        <w:rPr>
          <w:rFonts w:asciiTheme="majorHAnsi" w:hAnsiTheme="majorHAnsi" w:cstheme="majorHAnsi"/>
          <w:lang w:val="en-US"/>
        </w:rPr>
      </w:pPr>
      <w:r w:rsidRPr="00F738C7">
        <w:rPr>
          <w:rFonts w:asciiTheme="majorHAnsi" w:hAnsiTheme="majorHAnsi" w:cstheme="majorHAnsi"/>
          <w:lang w:val="en-US"/>
        </w:rPr>
        <w:t xml:space="preserve">At least </w:t>
      </w:r>
      <w:r>
        <w:rPr>
          <w:rFonts w:asciiTheme="majorHAnsi" w:hAnsiTheme="majorHAnsi" w:cstheme="majorHAnsi"/>
          <w:lang w:val="en-US"/>
        </w:rPr>
        <w:t>five</w:t>
      </w:r>
      <w:r w:rsidRPr="00F738C7">
        <w:rPr>
          <w:rFonts w:asciiTheme="majorHAnsi" w:hAnsiTheme="majorHAnsi" w:cstheme="majorHAnsi"/>
          <w:lang w:val="en-US"/>
        </w:rPr>
        <w:t xml:space="preserve"> years</w:t>
      </w:r>
      <w:r>
        <w:rPr>
          <w:rFonts w:asciiTheme="majorHAnsi" w:hAnsiTheme="majorHAnsi" w:cstheme="majorHAnsi"/>
          <w:lang w:val="en-US"/>
        </w:rPr>
        <w:t>’</w:t>
      </w:r>
      <w:r w:rsidRPr="00F738C7">
        <w:rPr>
          <w:rFonts w:asciiTheme="majorHAnsi" w:hAnsiTheme="majorHAnsi" w:cstheme="majorHAnsi"/>
          <w:lang w:val="en-US"/>
        </w:rPr>
        <w:t xml:space="preserve"> experience in similar </w:t>
      </w:r>
      <w:r>
        <w:rPr>
          <w:rFonts w:asciiTheme="majorHAnsi" w:hAnsiTheme="majorHAnsi" w:cstheme="majorHAnsi"/>
          <w:lang w:val="en-US"/>
        </w:rPr>
        <w:t xml:space="preserve">training settings, preferably with diaspora or ethnic minority organizations in a Danish/European </w:t>
      </w:r>
      <w:proofErr w:type="gramStart"/>
      <w:r>
        <w:rPr>
          <w:rFonts w:asciiTheme="majorHAnsi" w:hAnsiTheme="majorHAnsi" w:cstheme="majorHAnsi"/>
          <w:lang w:val="en-US"/>
        </w:rPr>
        <w:t>context;</w:t>
      </w:r>
      <w:proofErr w:type="gramEnd"/>
    </w:p>
    <w:p w14:paraId="738A256C" w14:textId="77777777" w:rsidR="00AF7CD6" w:rsidRPr="00F738C7" w:rsidRDefault="00AF7CD6" w:rsidP="00AF7CD6">
      <w:pPr>
        <w:pStyle w:val="ListParagraph"/>
        <w:numPr>
          <w:ilvl w:val="0"/>
          <w:numId w:val="44"/>
        </w:numPr>
        <w:jc w:val="both"/>
        <w:rPr>
          <w:rFonts w:asciiTheme="majorHAnsi" w:hAnsiTheme="majorHAnsi" w:cstheme="majorHAnsi"/>
          <w:lang w:val="en-US"/>
        </w:rPr>
      </w:pPr>
      <w:r w:rsidRPr="00F738C7">
        <w:rPr>
          <w:rFonts w:asciiTheme="majorHAnsi" w:hAnsiTheme="majorHAnsi" w:cstheme="majorHAnsi"/>
          <w:lang w:val="en-US"/>
        </w:rPr>
        <w:t xml:space="preserve">Demonstrated experience with </w:t>
      </w:r>
      <w:r>
        <w:rPr>
          <w:rFonts w:asciiTheme="majorHAnsi" w:hAnsiTheme="majorHAnsi" w:cstheme="majorHAnsi"/>
          <w:lang w:val="en-US"/>
        </w:rPr>
        <w:t xml:space="preserve">training </w:t>
      </w:r>
      <w:r w:rsidRPr="00F738C7">
        <w:rPr>
          <w:rFonts w:asciiTheme="majorHAnsi" w:hAnsiTheme="majorHAnsi" w:cstheme="majorHAnsi"/>
          <w:lang w:val="en-US"/>
        </w:rPr>
        <w:t xml:space="preserve">methodologies designed to </w:t>
      </w:r>
      <w:r>
        <w:rPr>
          <w:rFonts w:asciiTheme="majorHAnsi" w:hAnsiTheme="majorHAnsi" w:cstheme="majorHAnsi"/>
          <w:lang w:val="en-US"/>
        </w:rPr>
        <w:t xml:space="preserve">strengthen volunteer and small-scale civil society </w:t>
      </w:r>
      <w:proofErr w:type="gramStart"/>
      <w:r>
        <w:rPr>
          <w:rFonts w:asciiTheme="majorHAnsi" w:hAnsiTheme="majorHAnsi" w:cstheme="majorHAnsi"/>
          <w:lang w:val="en-US"/>
        </w:rPr>
        <w:t>organizations;</w:t>
      </w:r>
      <w:proofErr w:type="gramEnd"/>
      <w:r>
        <w:rPr>
          <w:rFonts w:asciiTheme="majorHAnsi" w:hAnsiTheme="majorHAnsi" w:cstheme="majorHAnsi"/>
          <w:lang w:val="en-US"/>
        </w:rPr>
        <w:t xml:space="preserve"> </w:t>
      </w:r>
    </w:p>
    <w:p w14:paraId="15CAA72F" w14:textId="77777777" w:rsidR="00AF7CD6" w:rsidRPr="00F738C7" w:rsidRDefault="00AF7CD6" w:rsidP="00AF7CD6">
      <w:pPr>
        <w:pStyle w:val="ListParagraph"/>
        <w:numPr>
          <w:ilvl w:val="0"/>
          <w:numId w:val="44"/>
        </w:numPr>
        <w:jc w:val="both"/>
        <w:rPr>
          <w:rFonts w:asciiTheme="majorHAnsi" w:hAnsiTheme="majorHAnsi" w:cstheme="majorHAnsi"/>
          <w:lang w:val="en-US"/>
        </w:rPr>
      </w:pPr>
      <w:r w:rsidRPr="00F738C7">
        <w:rPr>
          <w:rFonts w:asciiTheme="majorHAnsi" w:hAnsiTheme="majorHAnsi" w:cstheme="majorHAnsi"/>
          <w:lang w:val="en-US"/>
        </w:rPr>
        <w:t xml:space="preserve">Ability to work in a multicultural context as a flexible and respectful team </w:t>
      </w:r>
      <w:proofErr w:type="gramStart"/>
      <w:r w:rsidRPr="00F738C7">
        <w:rPr>
          <w:rFonts w:asciiTheme="majorHAnsi" w:hAnsiTheme="majorHAnsi" w:cstheme="majorHAnsi"/>
          <w:lang w:val="en-US"/>
        </w:rPr>
        <w:t>player</w:t>
      </w:r>
      <w:r>
        <w:rPr>
          <w:rFonts w:asciiTheme="majorHAnsi" w:hAnsiTheme="majorHAnsi" w:cstheme="majorHAnsi"/>
          <w:lang w:val="en-US"/>
        </w:rPr>
        <w:t>;</w:t>
      </w:r>
      <w:proofErr w:type="gramEnd"/>
    </w:p>
    <w:p w14:paraId="1A7C6ECC" w14:textId="77777777" w:rsidR="00AF7CD6" w:rsidRPr="00F738C7" w:rsidRDefault="00AF7CD6" w:rsidP="00AF7CD6">
      <w:pPr>
        <w:pStyle w:val="ListParagraph"/>
        <w:numPr>
          <w:ilvl w:val="0"/>
          <w:numId w:val="44"/>
        </w:numPr>
        <w:jc w:val="both"/>
        <w:rPr>
          <w:rFonts w:asciiTheme="majorHAnsi" w:hAnsiTheme="majorHAnsi" w:cstheme="majorHAnsi"/>
          <w:lang w:val="en-US"/>
        </w:rPr>
      </w:pPr>
      <w:r w:rsidRPr="00F738C7">
        <w:rPr>
          <w:rFonts w:asciiTheme="majorHAnsi" w:hAnsiTheme="majorHAnsi" w:cstheme="majorHAnsi"/>
          <w:lang w:val="en-US"/>
        </w:rPr>
        <w:t>Politically and culturally sensitive with qualities of patience</w:t>
      </w:r>
      <w:r>
        <w:rPr>
          <w:rFonts w:asciiTheme="majorHAnsi" w:hAnsiTheme="majorHAnsi" w:cstheme="majorHAnsi"/>
          <w:lang w:val="en-US"/>
        </w:rPr>
        <w:t xml:space="preserve">, openness, and </w:t>
      </w:r>
      <w:proofErr w:type="gramStart"/>
      <w:r>
        <w:rPr>
          <w:rFonts w:asciiTheme="majorHAnsi" w:hAnsiTheme="majorHAnsi" w:cstheme="majorHAnsi"/>
          <w:lang w:val="en-US"/>
        </w:rPr>
        <w:t>inclusion;</w:t>
      </w:r>
      <w:proofErr w:type="gramEnd"/>
    </w:p>
    <w:p w14:paraId="32B34ED8" w14:textId="77777777" w:rsidR="00AF7CD6" w:rsidRPr="009D10CE" w:rsidRDefault="00AF7CD6" w:rsidP="00AF7CD6">
      <w:pPr>
        <w:pStyle w:val="ListParagraph"/>
        <w:numPr>
          <w:ilvl w:val="0"/>
          <w:numId w:val="44"/>
        </w:numPr>
        <w:jc w:val="both"/>
        <w:rPr>
          <w:rFonts w:asciiTheme="majorHAnsi" w:hAnsiTheme="majorHAnsi" w:cstheme="majorBidi"/>
          <w:lang w:val="en-US"/>
        </w:rPr>
      </w:pPr>
      <w:r w:rsidRPr="466C4CD9">
        <w:rPr>
          <w:rFonts w:asciiTheme="majorHAnsi" w:hAnsiTheme="majorHAnsi" w:cstheme="majorBidi"/>
          <w:lang w:val="en-US"/>
        </w:rPr>
        <w:t>Excellent Danish and English facilitation and writing skills are necessary.</w:t>
      </w:r>
    </w:p>
    <w:p w14:paraId="341647D0" w14:textId="77777777" w:rsidR="00982B6B" w:rsidRPr="00CB2E91" w:rsidRDefault="00982B6B" w:rsidP="00982B6B">
      <w:pPr>
        <w:pStyle w:val="ListParagraph"/>
        <w:shd w:val="clear" w:color="auto" w:fill="FFFFFF"/>
        <w:spacing w:before="240" w:after="0" w:line="240" w:lineRule="auto"/>
        <w:jc w:val="both"/>
        <w:textAlignment w:val="baseline"/>
        <w:rPr>
          <w:rFonts w:eastAsiaTheme="majorEastAsia" w:cstheme="minorHAnsi"/>
          <w:bCs/>
          <w:sz w:val="20"/>
          <w:szCs w:val="20"/>
          <w:lang w:val="en-GB"/>
        </w:rPr>
      </w:pPr>
    </w:p>
    <w:p w14:paraId="2B1D1ACD" w14:textId="07CC30A0" w:rsidR="00CA7AA2" w:rsidRPr="00CB2E91" w:rsidRDefault="00CA7AA2" w:rsidP="6571687E">
      <w:pPr>
        <w:pStyle w:val="Heading1"/>
        <w:numPr>
          <w:ilvl w:val="0"/>
          <w:numId w:val="30"/>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Technical supervision</w:t>
      </w:r>
    </w:p>
    <w:p w14:paraId="3F7222EC" w14:textId="571E175B" w:rsidR="00CA7AA2" w:rsidRPr="00CB2E91" w:rsidRDefault="00CA7AA2" w:rsidP="00CA7AA2">
      <w:pPr>
        <w:rPr>
          <w:rFonts w:cstheme="minorHAnsi"/>
          <w:lang w:val="en-GB"/>
        </w:rPr>
      </w:pPr>
      <w:r w:rsidRPr="00CB2E91">
        <w:rPr>
          <w:rFonts w:cstheme="minorHAnsi"/>
          <w:lang w:val="en-GB"/>
        </w:rPr>
        <w:t>The selected consultant will work under the supervision of:</w:t>
      </w:r>
    </w:p>
    <w:p w14:paraId="3872E59C" w14:textId="7B2D2D78" w:rsidR="00CA7AA2" w:rsidRPr="00715653" w:rsidRDefault="392033F8" w:rsidP="361FF73D">
      <w:pPr>
        <w:pStyle w:val="ListParagraph"/>
        <w:numPr>
          <w:ilvl w:val="0"/>
          <w:numId w:val="32"/>
        </w:numPr>
        <w:rPr>
          <w:b/>
          <w:bCs/>
          <w:i/>
          <w:iCs/>
        </w:rPr>
      </w:pPr>
      <w:r w:rsidRPr="361FF73D">
        <w:rPr>
          <w:b/>
          <w:bCs/>
          <w:i/>
          <w:iCs/>
        </w:rPr>
        <w:t>Anders.knudsen@drc.ngo</w:t>
      </w:r>
    </w:p>
    <w:p w14:paraId="1A3F46FB" w14:textId="77777777" w:rsidR="00CA46CD" w:rsidRPr="00EB0CBC" w:rsidRDefault="00CA46CD" w:rsidP="00EB0CBC">
      <w:pPr>
        <w:pStyle w:val="ListParagraph"/>
        <w:spacing w:after="0"/>
        <w:rPr>
          <w:rFonts w:cstheme="minorHAnsi"/>
          <w:highlight w:val="yellow"/>
          <w:lang w:val="en-GB"/>
        </w:rPr>
      </w:pPr>
    </w:p>
    <w:p w14:paraId="15EFA2B5" w14:textId="7678DADB" w:rsidR="004C0327" w:rsidRPr="00CB2E91" w:rsidRDefault="004C0327" w:rsidP="6571687E">
      <w:pPr>
        <w:pStyle w:val="Heading1"/>
        <w:numPr>
          <w:ilvl w:val="0"/>
          <w:numId w:val="30"/>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Location and support</w:t>
      </w:r>
    </w:p>
    <w:p w14:paraId="1570E99D" w14:textId="205F1B12" w:rsidR="007F1AA3" w:rsidRPr="000145AD" w:rsidRDefault="00E73387" w:rsidP="007F1AA3">
      <w:pPr>
        <w:rPr>
          <w:rFonts w:cstheme="minorHAnsi"/>
          <w:lang w:val="en-GB"/>
        </w:rPr>
      </w:pPr>
      <w:r w:rsidRPr="000145AD">
        <w:rPr>
          <w:rFonts w:cstheme="minorHAnsi"/>
          <w:lang w:val="en-GB"/>
        </w:rPr>
        <w:t>DRC office premises, or any other convenient location</w:t>
      </w:r>
      <w:r w:rsidR="007F1AA3" w:rsidRPr="000145AD">
        <w:rPr>
          <w:rFonts w:cstheme="minorHAnsi"/>
          <w:lang w:val="en-GB"/>
        </w:rPr>
        <w:t>.</w:t>
      </w:r>
    </w:p>
    <w:p w14:paraId="2AF409E1" w14:textId="3A5491F6" w:rsidR="007F1AA3" w:rsidRDefault="007F1AA3" w:rsidP="007F1AA3">
      <w:pPr>
        <w:autoSpaceDE w:val="0"/>
        <w:autoSpaceDN w:val="0"/>
        <w:adjustRightInd w:val="0"/>
        <w:spacing w:after="0" w:line="240" w:lineRule="auto"/>
        <w:rPr>
          <w:rFonts w:cstheme="minorHAnsi"/>
          <w:lang w:val="en-GB"/>
        </w:rPr>
      </w:pPr>
      <w:r w:rsidRPr="00CB2E91">
        <w:rPr>
          <w:rFonts w:cstheme="minorHAnsi"/>
          <w:lang w:val="en-GB"/>
        </w:rPr>
        <w:t xml:space="preserve">The </w:t>
      </w:r>
      <w:r w:rsidR="003B7239">
        <w:rPr>
          <w:rFonts w:cstheme="minorHAnsi"/>
          <w:lang w:val="en-GB"/>
        </w:rPr>
        <w:t>C</w:t>
      </w:r>
      <w:r w:rsidRPr="00CB2E91">
        <w:rPr>
          <w:rFonts w:cstheme="minorHAnsi"/>
          <w:lang w:val="en-GB"/>
        </w:rPr>
        <w:t>onsultant will provide her/his own computer</w:t>
      </w:r>
      <w:r w:rsidR="00855562">
        <w:rPr>
          <w:rFonts w:cstheme="minorHAnsi"/>
          <w:lang w:val="en-GB"/>
        </w:rPr>
        <w:t>,</w:t>
      </w:r>
      <w:r w:rsidRPr="00CB2E91">
        <w:rPr>
          <w:rFonts w:cstheme="minorHAnsi"/>
          <w:lang w:val="en-GB"/>
        </w:rPr>
        <w:t xml:space="preserve"> mobile telephone</w:t>
      </w:r>
      <w:r w:rsidR="00855562">
        <w:rPr>
          <w:rFonts w:cstheme="minorHAnsi"/>
          <w:lang w:val="en-GB"/>
        </w:rPr>
        <w:t>, and other technical equipment needed.</w:t>
      </w:r>
    </w:p>
    <w:p w14:paraId="339E783D" w14:textId="77777777" w:rsidR="00376632" w:rsidRPr="009F4AB3" w:rsidRDefault="00376632" w:rsidP="00376632">
      <w:pPr>
        <w:pStyle w:val="ListParagraph"/>
        <w:numPr>
          <w:ilvl w:val="4"/>
          <w:numId w:val="48"/>
        </w:numPr>
        <w:spacing w:after="0" w:line="240" w:lineRule="auto"/>
        <w:ind w:left="993" w:hanging="284"/>
        <w:jc w:val="both"/>
        <w:textAlignment w:val="baseline"/>
        <w:rPr>
          <w:rFonts w:asciiTheme="majorHAnsi" w:hAnsiTheme="majorHAnsi" w:cstheme="majorHAnsi"/>
          <w:lang w:val="en-US"/>
        </w:rPr>
      </w:pPr>
      <w:r w:rsidRPr="009F4AB3">
        <w:rPr>
          <w:rFonts w:asciiTheme="majorHAnsi" w:hAnsiTheme="majorHAnsi" w:cstheme="majorHAnsi"/>
          <w:lang w:val="en-US"/>
        </w:rPr>
        <w:t>DRC will support and cover costs related to venue bookings and refreshments for participants</w:t>
      </w:r>
      <w:r>
        <w:rPr>
          <w:rFonts w:asciiTheme="majorHAnsi" w:hAnsiTheme="majorHAnsi" w:cstheme="majorHAnsi"/>
          <w:lang w:val="en-US"/>
        </w:rPr>
        <w:t>, and</w:t>
      </w:r>
    </w:p>
    <w:p w14:paraId="61779B3E" w14:textId="77777777" w:rsidR="00376632" w:rsidRDefault="00376632" w:rsidP="00376632">
      <w:pPr>
        <w:pStyle w:val="ListParagraph"/>
        <w:numPr>
          <w:ilvl w:val="4"/>
          <w:numId w:val="48"/>
        </w:numPr>
        <w:spacing w:after="0" w:line="240" w:lineRule="auto"/>
        <w:ind w:left="993" w:hanging="284"/>
        <w:jc w:val="both"/>
        <w:textAlignment w:val="baseline"/>
        <w:rPr>
          <w:rFonts w:asciiTheme="majorHAnsi" w:hAnsiTheme="majorHAnsi" w:cstheme="majorHAnsi"/>
          <w:lang w:val="en-US"/>
        </w:rPr>
      </w:pPr>
      <w:r w:rsidRPr="009F4AB3">
        <w:rPr>
          <w:rFonts w:asciiTheme="majorHAnsi" w:hAnsiTheme="majorHAnsi" w:cstheme="majorHAnsi"/>
          <w:lang w:val="en-US"/>
        </w:rPr>
        <w:t>Any other costs</w:t>
      </w:r>
      <w:r>
        <w:rPr>
          <w:rFonts w:asciiTheme="majorHAnsi" w:hAnsiTheme="majorHAnsi" w:cstheme="majorHAnsi"/>
          <w:lang w:val="en-US"/>
        </w:rPr>
        <w:t xml:space="preserve"> than those mentioned above</w:t>
      </w:r>
      <w:r w:rsidRPr="009F4AB3">
        <w:rPr>
          <w:rFonts w:asciiTheme="majorHAnsi" w:hAnsiTheme="majorHAnsi" w:cstheme="majorHAnsi"/>
          <w:lang w:val="en-US"/>
        </w:rPr>
        <w:t xml:space="preserve"> should be factored in the daily rate. </w:t>
      </w:r>
    </w:p>
    <w:p w14:paraId="5898E201" w14:textId="3AC4A97D" w:rsidR="00041F2B" w:rsidRPr="00CB2E91" w:rsidRDefault="00EB0CBC" w:rsidP="00EB0CBC">
      <w:pPr>
        <w:tabs>
          <w:tab w:val="left" w:pos="1530"/>
        </w:tabs>
        <w:spacing w:after="0"/>
        <w:rPr>
          <w:rFonts w:cstheme="minorHAnsi"/>
          <w:lang w:val="en-GB"/>
        </w:rPr>
      </w:pPr>
      <w:r>
        <w:rPr>
          <w:rFonts w:cstheme="minorHAnsi"/>
          <w:lang w:val="en-GB"/>
        </w:rPr>
        <w:tab/>
      </w:r>
    </w:p>
    <w:p w14:paraId="476A0491" w14:textId="549A1F83" w:rsidR="004C0327" w:rsidRPr="00CB2E91" w:rsidRDefault="004C0327" w:rsidP="6571687E">
      <w:pPr>
        <w:pStyle w:val="Heading1"/>
        <w:numPr>
          <w:ilvl w:val="0"/>
          <w:numId w:val="30"/>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Travel</w:t>
      </w:r>
    </w:p>
    <w:p w14:paraId="79233748" w14:textId="0E039547" w:rsidR="00C41E6A" w:rsidRPr="00B65EE1" w:rsidRDefault="00C41E6A" w:rsidP="361FF73D">
      <w:pPr>
        <w:spacing w:after="0" w:line="240" w:lineRule="auto"/>
        <w:jc w:val="both"/>
        <w:textAlignment w:val="baseline"/>
        <w:rPr>
          <w:rFonts w:asciiTheme="majorHAnsi" w:eastAsia="Times New Roman" w:hAnsiTheme="majorHAnsi" w:cstheme="majorBidi"/>
          <w:b/>
          <w:bCs/>
          <w:sz w:val="21"/>
          <w:szCs w:val="21"/>
          <w:lang w:eastAsia="en-GB"/>
        </w:rPr>
      </w:pPr>
      <w:r w:rsidRPr="361FF73D">
        <w:rPr>
          <w:rFonts w:asciiTheme="majorHAnsi" w:hAnsiTheme="majorHAnsi" w:cstheme="majorBidi"/>
        </w:rPr>
        <w:t xml:space="preserve">If </w:t>
      </w:r>
      <w:proofErr w:type="spellStart"/>
      <w:r w:rsidRPr="361FF73D">
        <w:rPr>
          <w:rFonts w:asciiTheme="majorHAnsi" w:hAnsiTheme="majorHAnsi" w:cstheme="majorBidi"/>
        </w:rPr>
        <w:t>travel</w:t>
      </w:r>
      <w:proofErr w:type="spellEnd"/>
      <w:r w:rsidRPr="361FF73D">
        <w:rPr>
          <w:rFonts w:asciiTheme="majorHAnsi" w:hAnsiTheme="majorHAnsi" w:cstheme="majorBidi"/>
        </w:rPr>
        <w:t xml:space="preserve"> </w:t>
      </w:r>
      <w:proofErr w:type="spellStart"/>
      <w:r w:rsidRPr="361FF73D">
        <w:rPr>
          <w:rFonts w:asciiTheme="majorHAnsi" w:hAnsiTheme="majorHAnsi" w:cstheme="majorBidi"/>
        </w:rPr>
        <w:t>outside</w:t>
      </w:r>
      <w:proofErr w:type="spellEnd"/>
      <w:r w:rsidRPr="361FF73D">
        <w:rPr>
          <w:rFonts w:asciiTheme="majorHAnsi" w:hAnsiTheme="majorHAnsi" w:cstheme="majorBidi"/>
        </w:rPr>
        <w:t xml:space="preserve"> of </w:t>
      </w:r>
      <w:proofErr w:type="spellStart"/>
      <w:r w:rsidRPr="361FF73D">
        <w:rPr>
          <w:rFonts w:asciiTheme="majorHAnsi" w:hAnsiTheme="majorHAnsi" w:cstheme="majorBidi"/>
        </w:rPr>
        <w:t>Copenhagen</w:t>
      </w:r>
      <w:proofErr w:type="spellEnd"/>
      <w:r w:rsidRPr="361FF73D">
        <w:rPr>
          <w:rFonts w:asciiTheme="majorHAnsi" w:hAnsiTheme="majorHAnsi" w:cstheme="majorBidi"/>
        </w:rPr>
        <w:t xml:space="preserve"> </w:t>
      </w:r>
      <w:proofErr w:type="spellStart"/>
      <w:r w:rsidRPr="361FF73D">
        <w:rPr>
          <w:rFonts w:asciiTheme="majorHAnsi" w:hAnsiTheme="majorHAnsi" w:cstheme="majorBidi"/>
        </w:rPr>
        <w:t>is</w:t>
      </w:r>
      <w:proofErr w:type="spellEnd"/>
      <w:r w:rsidRPr="361FF73D">
        <w:rPr>
          <w:rFonts w:asciiTheme="majorHAnsi" w:hAnsiTheme="majorHAnsi" w:cstheme="majorBidi"/>
        </w:rPr>
        <w:t xml:space="preserve"> </w:t>
      </w:r>
      <w:proofErr w:type="spellStart"/>
      <w:r w:rsidRPr="361FF73D">
        <w:rPr>
          <w:rFonts w:asciiTheme="majorHAnsi" w:hAnsiTheme="majorHAnsi" w:cstheme="majorBidi"/>
        </w:rPr>
        <w:t>required</w:t>
      </w:r>
      <w:proofErr w:type="spellEnd"/>
      <w:r w:rsidRPr="361FF73D">
        <w:rPr>
          <w:rFonts w:asciiTheme="majorHAnsi" w:hAnsiTheme="majorHAnsi" w:cstheme="majorBidi"/>
        </w:rPr>
        <w:t xml:space="preserve">, DRC </w:t>
      </w:r>
      <w:proofErr w:type="spellStart"/>
      <w:r w:rsidRPr="361FF73D">
        <w:rPr>
          <w:rFonts w:asciiTheme="majorHAnsi" w:hAnsiTheme="majorHAnsi" w:cstheme="majorBidi"/>
        </w:rPr>
        <w:t>will</w:t>
      </w:r>
      <w:proofErr w:type="spellEnd"/>
      <w:r w:rsidRPr="361FF73D">
        <w:rPr>
          <w:rFonts w:asciiTheme="majorHAnsi" w:hAnsiTheme="majorHAnsi" w:cstheme="majorBidi"/>
        </w:rPr>
        <w:t xml:space="preserve">, in consultation </w:t>
      </w:r>
      <w:proofErr w:type="spellStart"/>
      <w:r w:rsidRPr="361FF73D">
        <w:rPr>
          <w:rFonts w:asciiTheme="majorHAnsi" w:hAnsiTheme="majorHAnsi" w:cstheme="majorBidi"/>
        </w:rPr>
        <w:t>with</w:t>
      </w:r>
      <w:proofErr w:type="spellEnd"/>
      <w:r w:rsidRPr="361FF73D">
        <w:rPr>
          <w:rFonts w:asciiTheme="majorHAnsi" w:hAnsiTheme="majorHAnsi" w:cstheme="majorBidi"/>
        </w:rPr>
        <w:t xml:space="preserve"> the consultant, arrange or </w:t>
      </w:r>
      <w:proofErr w:type="spellStart"/>
      <w:r w:rsidRPr="361FF73D">
        <w:rPr>
          <w:rFonts w:asciiTheme="majorHAnsi" w:hAnsiTheme="majorHAnsi" w:cstheme="majorBidi"/>
        </w:rPr>
        <w:t>reimburse</w:t>
      </w:r>
      <w:proofErr w:type="spellEnd"/>
      <w:r w:rsidRPr="361FF73D">
        <w:rPr>
          <w:rFonts w:asciiTheme="majorHAnsi" w:hAnsiTheme="majorHAnsi" w:cstheme="majorBidi"/>
        </w:rPr>
        <w:t xml:space="preserve"> </w:t>
      </w:r>
      <w:proofErr w:type="spellStart"/>
      <w:r w:rsidRPr="361FF73D">
        <w:rPr>
          <w:rFonts w:asciiTheme="majorHAnsi" w:hAnsiTheme="majorHAnsi" w:cstheme="majorBidi"/>
        </w:rPr>
        <w:t>costs</w:t>
      </w:r>
      <w:proofErr w:type="spellEnd"/>
      <w:r w:rsidRPr="361FF73D">
        <w:rPr>
          <w:rFonts w:asciiTheme="majorHAnsi" w:hAnsiTheme="majorHAnsi" w:cstheme="majorBidi"/>
        </w:rPr>
        <w:t xml:space="preserve"> </w:t>
      </w:r>
      <w:proofErr w:type="spellStart"/>
      <w:r w:rsidRPr="361FF73D">
        <w:rPr>
          <w:rFonts w:asciiTheme="majorHAnsi" w:hAnsiTheme="majorHAnsi" w:cstheme="majorBidi"/>
        </w:rPr>
        <w:t>related</w:t>
      </w:r>
      <w:proofErr w:type="spellEnd"/>
      <w:r w:rsidRPr="361FF73D">
        <w:rPr>
          <w:rFonts w:asciiTheme="majorHAnsi" w:hAnsiTheme="majorHAnsi" w:cstheme="majorBidi"/>
        </w:rPr>
        <w:t xml:space="preserve"> to tickets and accommodation</w:t>
      </w:r>
      <w:r w:rsidR="00A73B37" w:rsidRPr="361FF73D">
        <w:rPr>
          <w:rFonts w:asciiTheme="majorHAnsi" w:hAnsiTheme="majorHAnsi" w:cstheme="majorBidi"/>
        </w:rPr>
        <w:t>.</w:t>
      </w:r>
      <w:r w:rsidR="480E3527" w:rsidRPr="361FF73D">
        <w:rPr>
          <w:rFonts w:asciiTheme="majorHAnsi" w:hAnsiTheme="majorHAnsi" w:cstheme="majorBidi"/>
        </w:rPr>
        <w:t xml:space="preserve"> </w:t>
      </w:r>
      <w:proofErr w:type="spellStart"/>
      <w:r w:rsidR="480E3527" w:rsidRPr="00B65EE1">
        <w:rPr>
          <w:rFonts w:asciiTheme="majorHAnsi" w:hAnsiTheme="majorHAnsi" w:cstheme="majorBidi"/>
          <w:b/>
          <w:bCs/>
        </w:rPr>
        <w:t>Costs</w:t>
      </w:r>
      <w:proofErr w:type="spellEnd"/>
      <w:r w:rsidR="480E3527" w:rsidRPr="00B65EE1">
        <w:rPr>
          <w:rFonts w:asciiTheme="majorHAnsi" w:hAnsiTheme="majorHAnsi" w:cstheme="majorBidi"/>
          <w:b/>
          <w:bCs/>
        </w:rPr>
        <w:t xml:space="preserve"> for </w:t>
      </w:r>
      <w:proofErr w:type="spellStart"/>
      <w:r w:rsidR="480E3527" w:rsidRPr="00B65EE1">
        <w:rPr>
          <w:rFonts w:asciiTheme="majorHAnsi" w:hAnsiTheme="majorHAnsi" w:cstheme="majorBidi"/>
          <w:b/>
          <w:bCs/>
        </w:rPr>
        <w:t>travel</w:t>
      </w:r>
      <w:proofErr w:type="spellEnd"/>
      <w:r w:rsidR="480E3527" w:rsidRPr="00B65EE1">
        <w:rPr>
          <w:rFonts w:asciiTheme="majorHAnsi" w:hAnsiTheme="majorHAnsi" w:cstheme="majorBidi"/>
          <w:b/>
          <w:bCs/>
        </w:rPr>
        <w:t xml:space="preserve"> </w:t>
      </w:r>
      <w:proofErr w:type="spellStart"/>
      <w:r w:rsidR="480E3527" w:rsidRPr="00B65EE1">
        <w:rPr>
          <w:rFonts w:asciiTheme="majorHAnsi" w:hAnsiTheme="majorHAnsi" w:cstheme="majorBidi"/>
          <w:b/>
          <w:bCs/>
        </w:rPr>
        <w:t>should</w:t>
      </w:r>
      <w:proofErr w:type="spellEnd"/>
      <w:r w:rsidR="480E3527" w:rsidRPr="00B65EE1">
        <w:rPr>
          <w:rFonts w:asciiTheme="majorHAnsi" w:hAnsiTheme="majorHAnsi" w:cstheme="majorBidi"/>
          <w:b/>
          <w:bCs/>
        </w:rPr>
        <w:t xml:space="preserve"> </w:t>
      </w:r>
      <w:proofErr w:type="spellStart"/>
      <w:r w:rsidR="480E3527" w:rsidRPr="00B65EE1">
        <w:rPr>
          <w:rFonts w:asciiTheme="majorHAnsi" w:hAnsiTheme="majorHAnsi" w:cstheme="majorBidi"/>
          <w:b/>
          <w:bCs/>
        </w:rPr>
        <w:t>therefore</w:t>
      </w:r>
      <w:proofErr w:type="spellEnd"/>
      <w:r w:rsidR="480E3527" w:rsidRPr="00B65EE1">
        <w:rPr>
          <w:rFonts w:asciiTheme="majorHAnsi" w:hAnsiTheme="majorHAnsi" w:cstheme="majorBidi"/>
          <w:b/>
          <w:bCs/>
        </w:rPr>
        <w:t xml:space="preserve"> not </w:t>
      </w:r>
      <w:proofErr w:type="spellStart"/>
      <w:r w:rsidR="480E3527" w:rsidRPr="00B65EE1">
        <w:rPr>
          <w:rFonts w:asciiTheme="majorHAnsi" w:hAnsiTheme="majorHAnsi" w:cstheme="majorBidi"/>
          <w:b/>
          <w:bCs/>
        </w:rPr>
        <w:t>be</w:t>
      </w:r>
      <w:proofErr w:type="spellEnd"/>
      <w:r w:rsidR="480E3527" w:rsidRPr="00B65EE1">
        <w:rPr>
          <w:rFonts w:asciiTheme="majorHAnsi" w:hAnsiTheme="majorHAnsi" w:cstheme="majorBidi"/>
          <w:b/>
          <w:bCs/>
        </w:rPr>
        <w:t xml:space="preserve"> part of the </w:t>
      </w:r>
      <w:proofErr w:type="spellStart"/>
      <w:r w:rsidR="480E3527" w:rsidRPr="00B65EE1">
        <w:rPr>
          <w:rFonts w:asciiTheme="majorHAnsi" w:hAnsiTheme="majorHAnsi" w:cstheme="majorBidi"/>
          <w:b/>
          <w:bCs/>
        </w:rPr>
        <w:t>financial</w:t>
      </w:r>
      <w:proofErr w:type="spellEnd"/>
      <w:r w:rsidR="480E3527" w:rsidRPr="00B65EE1">
        <w:rPr>
          <w:rFonts w:asciiTheme="majorHAnsi" w:hAnsiTheme="majorHAnsi" w:cstheme="majorBidi"/>
          <w:b/>
          <w:bCs/>
        </w:rPr>
        <w:t xml:space="preserve"> </w:t>
      </w:r>
      <w:proofErr w:type="spellStart"/>
      <w:r w:rsidR="480E3527" w:rsidRPr="00B65EE1">
        <w:rPr>
          <w:rFonts w:asciiTheme="majorHAnsi" w:hAnsiTheme="majorHAnsi" w:cstheme="majorBidi"/>
          <w:b/>
          <w:bCs/>
        </w:rPr>
        <w:t>offer</w:t>
      </w:r>
      <w:proofErr w:type="spellEnd"/>
      <w:r w:rsidR="480E3527" w:rsidRPr="00B65EE1">
        <w:rPr>
          <w:rFonts w:asciiTheme="majorHAnsi" w:hAnsiTheme="majorHAnsi" w:cstheme="majorBidi"/>
          <w:b/>
          <w:bCs/>
        </w:rPr>
        <w:t>.</w:t>
      </w:r>
    </w:p>
    <w:p w14:paraId="5FB35B07" w14:textId="77777777" w:rsidR="003B7239" w:rsidRPr="009B2E8E" w:rsidRDefault="003B7239" w:rsidP="00041F2B">
      <w:pPr>
        <w:autoSpaceDE w:val="0"/>
        <w:autoSpaceDN w:val="0"/>
        <w:adjustRightInd w:val="0"/>
        <w:spacing w:after="0" w:line="240" w:lineRule="auto"/>
        <w:ind w:left="-86"/>
        <w:rPr>
          <w:rFonts w:cstheme="minorHAnsi"/>
          <w:b/>
          <w:bCs/>
          <w:highlight w:val="yellow"/>
          <w:lang w:val="en-GB"/>
        </w:rPr>
      </w:pPr>
    </w:p>
    <w:p w14:paraId="5700312E" w14:textId="6D2F33DB" w:rsidR="004C0327" w:rsidRPr="00CB2E91" w:rsidRDefault="004C0327" w:rsidP="6571687E">
      <w:pPr>
        <w:pStyle w:val="Heading1"/>
        <w:numPr>
          <w:ilvl w:val="0"/>
          <w:numId w:val="30"/>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Submission process</w:t>
      </w:r>
    </w:p>
    <w:p w14:paraId="76630B6C" w14:textId="0F432405" w:rsidR="004C0327" w:rsidRPr="009B2E8E" w:rsidRDefault="527E14A9" w:rsidP="361FF73D">
      <w:pPr>
        <w:rPr>
          <w:b/>
          <w:bCs/>
          <w:i/>
          <w:iCs/>
          <w:lang w:val="en-GB"/>
        </w:rPr>
      </w:pPr>
      <w:r w:rsidRPr="361FF73D">
        <w:rPr>
          <w:b/>
          <w:bCs/>
          <w:i/>
          <w:iCs/>
          <w:lang w:val="en-GB"/>
        </w:rPr>
        <w:t>Please refer to the</w:t>
      </w:r>
      <w:r w:rsidR="00250CD8" w:rsidRPr="361FF73D">
        <w:rPr>
          <w:b/>
          <w:bCs/>
          <w:i/>
          <w:iCs/>
          <w:lang w:val="en-GB"/>
        </w:rPr>
        <w:t xml:space="preserve"> RFP </w:t>
      </w:r>
      <w:r w:rsidR="21385521" w:rsidRPr="361FF73D">
        <w:rPr>
          <w:b/>
          <w:bCs/>
          <w:i/>
          <w:iCs/>
          <w:lang w:val="en-GB"/>
        </w:rPr>
        <w:t>invitation letter</w:t>
      </w:r>
      <w:r w:rsidR="00250CD8" w:rsidRPr="361FF73D">
        <w:rPr>
          <w:b/>
          <w:bCs/>
          <w:i/>
          <w:iCs/>
          <w:lang w:val="en-GB"/>
        </w:rPr>
        <w:t>.</w:t>
      </w:r>
    </w:p>
    <w:p w14:paraId="2AB90BD1" w14:textId="0E3A3FCD" w:rsidR="004C0327" w:rsidRPr="00CB2E91" w:rsidRDefault="12AF664C" w:rsidP="361FF73D">
      <w:pPr>
        <w:pStyle w:val="Heading1"/>
        <w:numPr>
          <w:ilvl w:val="0"/>
          <w:numId w:val="30"/>
        </w:numPr>
        <w:pBdr>
          <w:bottom w:val="single" w:sz="4" w:space="1" w:color="auto"/>
        </w:pBdr>
        <w:spacing w:before="0"/>
        <w:rPr>
          <w:rFonts w:asciiTheme="minorHAnsi" w:hAnsiTheme="minorHAnsi" w:cstheme="minorBidi"/>
          <w:b w:val="0"/>
          <w:bCs w:val="0"/>
          <w:color w:val="C00000"/>
          <w:sz w:val="36"/>
          <w:szCs w:val="36"/>
          <w:lang w:val="en-GB"/>
        </w:rPr>
      </w:pPr>
      <w:r w:rsidRPr="361FF73D">
        <w:rPr>
          <w:rFonts w:asciiTheme="minorHAnsi" w:hAnsiTheme="minorHAnsi" w:cstheme="minorBidi"/>
          <w:b w:val="0"/>
          <w:bCs w:val="0"/>
          <w:color w:val="C00000"/>
          <w:sz w:val="36"/>
          <w:szCs w:val="36"/>
          <w:lang w:val="en-GB"/>
        </w:rPr>
        <w:t xml:space="preserve"> </w:t>
      </w:r>
      <w:r w:rsidR="004C0327" w:rsidRPr="361FF73D">
        <w:rPr>
          <w:rFonts w:asciiTheme="minorHAnsi" w:hAnsiTheme="minorHAnsi" w:cstheme="minorBidi"/>
          <w:b w:val="0"/>
          <w:bCs w:val="0"/>
          <w:color w:val="C00000"/>
          <w:sz w:val="36"/>
          <w:szCs w:val="36"/>
          <w:lang w:val="en-GB"/>
        </w:rPr>
        <w:t>Evaluation of bids</w:t>
      </w:r>
    </w:p>
    <w:p w14:paraId="1E30AC37" w14:textId="17119E23" w:rsidR="003052FE" w:rsidRDefault="00BA0969" w:rsidP="361FF73D">
      <w:pPr>
        <w:spacing w:after="0"/>
        <w:rPr>
          <w:b/>
          <w:bCs/>
          <w:i/>
          <w:iCs/>
          <w:lang w:val="en-GB"/>
        </w:rPr>
      </w:pPr>
      <w:r w:rsidRPr="361FF73D">
        <w:rPr>
          <w:b/>
          <w:bCs/>
          <w:i/>
          <w:iCs/>
          <w:lang w:val="en-GB"/>
        </w:rPr>
        <w:t xml:space="preserve">Please refer to the RFP </w:t>
      </w:r>
      <w:r w:rsidR="3AA5E512" w:rsidRPr="361FF73D">
        <w:rPr>
          <w:b/>
          <w:bCs/>
          <w:i/>
          <w:iCs/>
          <w:lang w:val="en-GB"/>
        </w:rPr>
        <w:t xml:space="preserve">invitation </w:t>
      </w:r>
      <w:r w:rsidRPr="361FF73D">
        <w:rPr>
          <w:b/>
          <w:bCs/>
          <w:i/>
          <w:iCs/>
          <w:lang w:val="en-GB"/>
        </w:rPr>
        <w:t>letter.</w:t>
      </w:r>
    </w:p>
    <w:p w14:paraId="4D39AFB3" w14:textId="3916549F" w:rsidR="009B2E8E" w:rsidRDefault="009B2E8E" w:rsidP="00EB0CBC">
      <w:pPr>
        <w:spacing w:after="0"/>
        <w:rPr>
          <w:rFonts w:cstheme="minorHAnsi"/>
          <w:lang w:val="en-GB"/>
        </w:rPr>
      </w:pPr>
    </w:p>
    <w:p w14:paraId="2B66829D" w14:textId="138997F5" w:rsidR="009B2E8E" w:rsidRPr="009B2E8E" w:rsidRDefault="009B2E8E" w:rsidP="361FF73D">
      <w:pPr>
        <w:pStyle w:val="NoSpacing"/>
        <w:rPr>
          <w:b/>
          <w:bCs/>
          <w:i/>
          <w:iCs/>
          <w:highlight w:val="yellow"/>
        </w:rPr>
      </w:pPr>
      <w:r>
        <w:t xml:space="preserve">Only those shortlisted will be contacted for an interview with the panel to ensure their understanding of the consultancy services. </w:t>
      </w:r>
    </w:p>
    <w:p w14:paraId="28B93580" w14:textId="77777777" w:rsidR="009B2E8E" w:rsidRPr="00CB2E91" w:rsidRDefault="009B2E8E" w:rsidP="00EB0CBC">
      <w:pPr>
        <w:spacing w:after="0"/>
        <w:rPr>
          <w:rFonts w:cstheme="minorHAnsi"/>
          <w:lang w:val="en-GB"/>
        </w:rPr>
      </w:pPr>
    </w:p>
    <w:sectPr w:rsidR="009B2E8E" w:rsidRPr="00CB2E91" w:rsidSect="00130621">
      <w:headerReference w:type="default" r:id="rId11"/>
      <w:footerReference w:type="default" r:id="rId12"/>
      <w:headerReference w:type="first" r:id="rId13"/>
      <w:footerReference w:type="first" r:id="rId14"/>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702606" w14:textId="77777777" w:rsidR="004469C0" w:rsidRDefault="004469C0" w:rsidP="005C0AF3">
      <w:pPr>
        <w:spacing w:after="0" w:line="240" w:lineRule="auto"/>
      </w:pPr>
      <w:r>
        <w:separator/>
      </w:r>
    </w:p>
  </w:endnote>
  <w:endnote w:type="continuationSeparator" w:id="0">
    <w:p w14:paraId="374FB98A" w14:textId="77777777" w:rsidR="004469C0" w:rsidRDefault="004469C0" w:rsidP="005C0AF3">
      <w:pPr>
        <w:spacing w:after="0" w:line="240" w:lineRule="auto"/>
      </w:pPr>
      <w:r>
        <w:continuationSeparator/>
      </w:r>
    </w:p>
  </w:endnote>
  <w:endnote w:type="continuationNotice" w:id="1">
    <w:p w14:paraId="3E138B19" w14:textId="77777777" w:rsidR="004469C0" w:rsidRDefault="004469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Ubuntu Light">
    <w:charset w:val="00"/>
    <w:family w:val="swiss"/>
    <w:pitch w:val="variable"/>
    <w:sig w:usb0="E00002FF" w:usb1="5000205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p w14:paraId="40FF5FE1" w14:textId="3B8FC38A" w:rsidR="003052FE" w:rsidRDefault="003052FE" w:rsidP="003052FE">
    <w:pPr>
      <w:pStyle w:val="Footer"/>
      <w:rPr>
        <w:lang w:val="en-GB"/>
      </w:rPr>
    </w:pPr>
    <w:r>
      <w:rPr>
        <w:lang w:val="en-GB"/>
      </w:rPr>
      <w:t>CT Consultancy 0</w:t>
    </w:r>
    <w:r w:rsidR="00522626">
      <w:rPr>
        <w:lang w:val="en-GB"/>
      </w:rPr>
      <w:t>1</w:t>
    </w:r>
    <w:r>
      <w:rPr>
        <w:lang w:val="en-GB"/>
      </w:rPr>
      <w:t xml:space="preserve"> – Terms of Reference</w:t>
    </w:r>
    <w:r w:rsidR="001413DD">
      <w:rPr>
        <w:lang w:val="en-GB"/>
      </w:rPr>
      <w:t>s</w:t>
    </w:r>
  </w:p>
  <w:p w14:paraId="054CF701" w14:textId="25991D4B" w:rsidR="00EE47EA" w:rsidRPr="003052FE" w:rsidRDefault="003052FE">
    <w:pPr>
      <w:pStyle w:val="Footer"/>
      <w:rPr>
        <w:lang w:val="en-GB"/>
      </w:rPr>
    </w:pPr>
    <w:r w:rsidRPr="008158A4">
      <w:rPr>
        <w:lang w:val="en-GB"/>
      </w:rPr>
      <w:t>Date:</w:t>
    </w:r>
    <w:r w:rsidR="00D562A3" w:rsidRPr="008158A4">
      <w:rPr>
        <w:lang w:val="en-GB"/>
      </w:rPr>
      <w:t>21-06-</w:t>
    </w:r>
    <w:r w:rsidR="008158A4" w:rsidRPr="008158A4">
      <w:rPr>
        <w:lang w:val="en-GB"/>
      </w:rPr>
      <w:t>2022 Valid</w:t>
    </w:r>
    <w:r w:rsidRPr="008158A4">
      <w:rPr>
        <w:lang w:val="en-GB"/>
      </w:rPr>
      <w:t>:</w:t>
    </w:r>
    <w:r w:rsidR="00D562A3" w:rsidRPr="008158A4">
      <w:rPr>
        <w:lang w:val="en-GB"/>
      </w:rPr>
      <w:t xml:space="preserve"> 01-08</w:t>
    </w:r>
    <w:r w:rsidR="00D562A3">
      <w:rPr>
        <w:lang w:val="en-GB"/>
      </w:rPr>
      <w:t>-2022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06184149"/>
      <w:docPartObj>
        <w:docPartGallery w:val="Page Numbers (Bottom of Page)"/>
        <w:docPartUnique/>
      </w:docPartObj>
    </w:sdtPr>
    <w:sdtEndPr/>
    <w:sdtContent>
      <w:p w14:paraId="2278C367" w14:textId="77777777" w:rsidR="00015364" w:rsidRDefault="00015364" w:rsidP="00015364">
        <w:pPr>
          <w:pStyle w:val="Footer"/>
          <w:rPr>
            <w:lang w:val="en-GB"/>
          </w:rPr>
        </w:pPr>
        <w:r>
          <w:rPr>
            <w:lang w:val="en-GB"/>
          </w:rPr>
          <w:t>CT Consultancy 01 – Terms of Reference</w:t>
        </w:r>
      </w:p>
      <w:p w14:paraId="76FC6F05" w14:textId="5089C9D0" w:rsidR="00244D5E" w:rsidRPr="00740AF0" w:rsidRDefault="00015364" w:rsidP="00015364">
        <w:pPr>
          <w:pStyle w:val="Footer"/>
          <w:rPr>
            <w:lang w:val="en-GB"/>
          </w:rPr>
        </w:pPr>
        <w:r w:rsidRPr="00B77C27">
          <w:rPr>
            <w:lang w:val="en-GB"/>
          </w:rPr>
          <w:t>Date: 21-06-2022 Valid: 01-08-2022</w:t>
        </w: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sdtContent>
  </w:sdt>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24996E" w14:textId="77777777" w:rsidR="004469C0" w:rsidRDefault="004469C0" w:rsidP="005C0AF3">
      <w:pPr>
        <w:spacing w:after="0" w:line="240" w:lineRule="auto"/>
      </w:pPr>
      <w:r>
        <w:separator/>
      </w:r>
    </w:p>
  </w:footnote>
  <w:footnote w:type="continuationSeparator" w:id="0">
    <w:p w14:paraId="54082ADA" w14:textId="77777777" w:rsidR="004469C0" w:rsidRDefault="004469C0" w:rsidP="005C0AF3">
      <w:pPr>
        <w:spacing w:after="0" w:line="240" w:lineRule="auto"/>
      </w:pPr>
      <w:r>
        <w:continuationSeparator/>
      </w:r>
    </w:p>
  </w:footnote>
  <w:footnote w:type="continuationNotice" w:id="1">
    <w:p w14:paraId="165E37D0" w14:textId="77777777" w:rsidR="004469C0" w:rsidRDefault="004469C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7B6F57" w14:textId="49AD64B4" w:rsidR="00EB0CBC" w:rsidRDefault="001413DD">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B20B4"/>
    <w:multiLevelType w:val="hybridMultilevel"/>
    <w:tmpl w:val="558EBBDE"/>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0DE6968"/>
    <w:multiLevelType w:val="hybridMultilevel"/>
    <w:tmpl w:val="135C246A"/>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 w15:restartNumberingAfterBreak="0">
    <w:nsid w:val="03A619C0"/>
    <w:multiLevelType w:val="hybridMultilevel"/>
    <w:tmpl w:val="9AAE843A"/>
    <w:lvl w:ilvl="0" w:tplc="110665E0">
      <w:start w:val="8"/>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657E5B"/>
    <w:multiLevelType w:val="hybridMultilevel"/>
    <w:tmpl w:val="6610FE96"/>
    <w:lvl w:ilvl="0" w:tplc="BA92EFF0">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C4617D2"/>
    <w:multiLevelType w:val="hybridMultilevel"/>
    <w:tmpl w:val="2954D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C7639BD"/>
    <w:multiLevelType w:val="multilevel"/>
    <w:tmpl w:val="3FAAAEE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52222"/>
    <w:multiLevelType w:val="hybridMultilevel"/>
    <w:tmpl w:val="471EAD46"/>
    <w:lvl w:ilvl="0" w:tplc="040C0019">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4A3D6A"/>
    <w:multiLevelType w:val="hybridMultilevel"/>
    <w:tmpl w:val="F68A91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1542394C"/>
    <w:multiLevelType w:val="hybridMultilevel"/>
    <w:tmpl w:val="A824F926"/>
    <w:lvl w:ilvl="0" w:tplc="2FE23F1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8536643"/>
    <w:multiLevelType w:val="hybridMultilevel"/>
    <w:tmpl w:val="E2C42D2C"/>
    <w:lvl w:ilvl="0" w:tplc="72B4D50A">
      <w:start w:val="1"/>
      <w:numFmt w:val="bullet"/>
      <w:lvlText w:val=""/>
      <w:lvlJc w:val="left"/>
      <w:pPr>
        <w:tabs>
          <w:tab w:val="num" w:pos="720"/>
        </w:tabs>
        <w:ind w:left="720" w:hanging="360"/>
      </w:pPr>
      <w:rPr>
        <w:rFonts w:ascii="Wingdings 3" w:hAnsi="Wingdings 3" w:hint="default"/>
      </w:rPr>
    </w:lvl>
    <w:lvl w:ilvl="1" w:tplc="59102756" w:tentative="1">
      <w:start w:val="1"/>
      <w:numFmt w:val="bullet"/>
      <w:lvlText w:val=""/>
      <w:lvlJc w:val="left"/>
      <w:pPr>
        <w:tabs>
          <w:tab w:val="num" w:pos="1440"/>
        </w:tabs>
        <w:ind w:left="1440" w:hanging="360"/>
      </w:pPr>
      <w:rPr>
        <w:rFonts w:ascii="Wingdings 3" w:hAnsi="Wingdings 3" w:hint="default"/>
      </w:rPr>
    </w:lvl>
    <w:lvl w:ilvl="2" w:tplc="8C54D580" w:tentative="1">
      <w:start w:val="1"/>
      <w:numFmt w:val="bullet"/>
      <w:lvlText w:val=""/>
      <w:lvlJc w:val="left"/>
      <w:pPr>
        <w:tabs>
          <w:tab w:val="num" w:pos="2160"/>
        </w:tabs>
        <w:ind w:left="2160" w:hanging="360"/>
      </w:pPr>
      <w:rPr>
        <w:rFonts w:ascii="Wingdings 3" w:hAnsi="Wingdings 3" w:hint="default"/>
      </w:rPr>
    </w:lvl>
    <w:lvl w:ilvl="3" w:tplc="27FAE5DC" w:tentative="1">
      <w:start w:val="1"/>
      <w:numFmt w:val="bullet"/>
      <w:lvlText w:val=""/>
      <w:lvlJc w:val="left"/>
      <w:pPr>
        <w:tabs>
          <w:tab w:val="num" w:pos="2880"/>
        </w:tabs>
        <w:ind w:left="2880" w:hanging="360"/>
      </w:pPr>
      <w:rPr>
        <w:rFonts w:ascii="Wingdings 3" w:hAnsi="Wingdings 3" w:hint="default"/>
      </w:rPr>
    </w:lvl>
    <w:lvl w:ilvl="4" w:tplc="C3FE9394" w:tentative="1">
      <w:start w:val="1"/>
      <w:numFmt w:val="bullet"/>
      <w:lvlText w:val=""/>
      <w:lvlJc w:val="left"/>
      <w:pPr>
        <w:tabs>
          <w:tab w:val="num" w:pos="3600"/>
        </w:tabs>
        <w:ind w:left="3600" w:hanging="360"/>
      </w:pPr>
      <w:rPr>
        <w:rFonts w:ascii="Wingdings 3" w:hAnsi="Wingdings 3" w:hint="default"/>
      </w:rPr>
    </w:lvl>
    <w:lvl w:ilvl="5" w:tplc="FFD88CDE" w:tentative="1">
      <w:start w:val="1"/>
      <w:numFmt w:val="bullet"/>
      <w:lvlText w:val=""/>
      <w:lvlJc w:val="left"/>
      <w:pPr>
        <w:tabs>
          <w:tab w:val="num" w:pos="4320"/>
        </w:tabs>
        <w:ind w:left="4320" w:hanging="360"/>
      </w:pPr>
      <w:rPr>
        <w:rFonts w:ascii="Wingdings 3" w:hAnsi="Wingdings 3" w:hint="default"/>
      </w:rPr>
    </w:lvl>
    <w:lvl w:ilvl="6" w:tplc="BDE82018" w:tentative="1">
      <w:start w:val="1"/>
      <w:numFmt w:val="bullet"/>
      <w:lvlText w:val=""/>
      <w:lvlJc w:val="left"/>
      <w:pPr>
        <w:tabs>
          <w:tab w:val="num" w:pos="5040"/>
        </w:tabs>
        <w:ind w:left="5040" w:hanging="360"/>
      </w:pPr>
      <w:rPr>
        <w:rFonts w:ascii="Wingdings 3" w:hAnsi="Wingdings 3" w:hint="default"/>
      </w:rPr>
    </w:lvl>
    <w:lvl w:ilvl="7" w:tplc="BCB2AF16" w:tentative="1">
      <w:start w:val="1"/>
      <w:numFmt w:val="bullet"/>
      <w:lvlText w:val=""/>
      <w:lvlJc w:val="left"/>
      <w:pPr>
        <w:tabs>
          <w:tab w:val="num" w:pos="5760"/>
        </w:tabs>
        <w:ind w:left="5760" w:hanging="360"/>
      </w:pPr>
      <w:rPr>
        <w:rFonts w:ascii="Wingdings 3" w:hAnsi="Wingdings 3" w:hint="default"/>
      </w:rPr>
    </w:lvl>
    <w:lvl w:ilvl="8" w:tplc="622E03E2" w:tentative="1">
      <w:start w:val="1"/>
      <w:numFmt w:val="bullet"/>
      <w:lvlText w:val=""/>
      <w:lvlJc w:val="left"/>
      <w:pPr>
        <w:tabs>
          <w:tab w:val="num" w:pos="6480"/>
        </w:tabs>
        <w:ind w:left="6480" w:hanging="360"/>
      </w:pPr>
      <w:rPr>
        <w:rFonts w:ascii="Wingdings 3" w:hAnsi="Wingdings 3" w:hint="default"/>
      </w:rPr>
    </w:lvl>
  </w:abstractNum>
  <w:abstractNum w:abstractNumId="11" w15:restartNumberingAfterBreak="0">
    <w:nsid w:val="1A893713"/>
    <w:multiLevelType w:val="hybridMultilevel"/>
    <w:tmpl w:val="2A64CBD4"/>
    <w:lvl w:ilvl="0" w:tplc="040C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744DC6"/>
    <w:multiLevelType w:val="hybridMultilevel"/>
    <w:tmpl w:val="1F209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417CD7"/>
    <w:multiLevelType w:val="hybridMultilevel"/>
    <w:tmpl w:val="386622AC"/>
    <w:lvl w:ilvl="0" w:tplc="040C0003">
      <w:start w:val="1"/>
      <w:numFmt w:val="bullet"/>
      <w:lvlText w:val="o"/>
      <w:lvlJc w:val="left"/>
      <w:pPr>
        <w:ind w:left="940" w:hanging="360"/>
      </w:pPr>
      <w:rPr>
        <w:rFonts w:ascii="Courier New" w:hAnsi="Courier New" w:cs="Courier New" w:hint="default"/>
        <w:w w:val="92"/>
        <w:sz w:val="22"/>
        <w:szCs w:val="22"/>
        <w:lang w:val="fr-FR" w:eastAsia="en-US" w:bidi="ar-SA"/>
      </w:rPr>
    </w:lvl>
    <w:lvl w:ilvl="1" w:tplc="9DDA3F5E">
      <w:numFmt w:val="bullet"/>
      <w:lvlText w:val="•"/>
      <w:lvlJc w:val="left"/>
      <w:pPr>
        <w:ind w:left="1864" w:hanging="360"/>
      </w:pPr>
      <w:rPr>
        <w:rFonts w:hint="default"/>
        <w:lang w:val="fr-FR" w:eastAsia="en-US" w:bidi="ar-SA"/>
      </w:rPr>
    </w:lvl>
    <w:lvl w:ilvl="2" w:tplc="70A60BBA">
      <w:numFmt w:val="bullet"/>
      <w:lvlText w:val="•"/>
      <w:lvlJc w:val="left"/>
      <w:pPr>
        <w:ind w:left="2789" w:hanging="360"/>
      </w:pPr>
      <w:rPr>
        <w:rFonts w:hint="default"/>
        <w:lang w:val="fr-FR" w:eastAsia="en-US" w:bidi="ar-SA"/>
      </w:rPr>
    </w:lvl>
    <w:lvl w:ilvl="3" w:tplc="61208C52">
      <w:numFmt w:val="bullet"/>
      <w:lvlText w:val="•"/>
      <w:lvlJc w:val="left"/>
      <w:pPr>
        <w:ind w:left="3713" w:hanging="360"/>
      </w:pPr>
      <w:rPr>
        <w:rFonts w:hint="default"/>
        <w:lang w:val="fr-FR" w:eastAsia="en-US" w:bidi="ar-SA"/>
      </w:rPr>
    </w:lvl>
    <w:lvl w:ilvl="4" w:tplc="BDDC4624">
      <w:numFmt w:val="bullet"/>
      <w:lvlText w:val="•"/>
      <w:lvlJc w:val="left"/>
      <w:pPr>
        <w:ind w:left="4638" w:hanging="360"/>
      </w:pPr>
      <w:rPr>
        <w:rFonts w:hint="default"/>
        <w:lang w:val="fr-FR" w:eastAsia="en-US" w:bidi="ar-SA"/>
      </w:rPr>
    </w:lvl>
    <w:lvl w:ilvl="5" w:tplc="4CD61484">
      <w:numFmt w:val="bullet"/>
      <w:lvlText w:val="•"/>
      <w:lvlJc w:val="left"/>
      <w:pPr>
        <w:ind w:left="5563" w:hanging="360"/>
      </w:pPr>
      <w:rPr>
        <w:rFonts w:hint="default"/>
        <w:lang w:val="fr-FR" w:eastAsia="en-US" w:bidi="ar-SA"/>
      </w:rPr>
    </w:lvl>
    <w:lvl w:ilvl="6" w:tplc="86FAB9C8">
      <w:numFmt w:val="bullet"/>
      <w:lvlText w:val="•"/>
      <w:lvlJc w:val="left"/>
      <w:pPr>
        <w:ind w:left="6487" w:hanging="360"/>
      </w:pPr>
      <w:rPr>
        <w:rFonts w:hint="default"/>
        <w:lang w:val="fr-FR" w:eastAsia="en-US" w:bidi="ar-SA"/>
      </w:rPr>
    </w:lvl>
    <w:lvl w:ilvl="7" w:tplc="B0564158">
      <w:numFmt w:val="bullet"/>
      <w:lvlText w:val="•"/>
      <w:lvlJc w:val="left"/>
      <w:pPr>
        <w:ind w:left="7412" w:hanging="360"/>
      </w:pPr>
      <w:rPr>
        <w:rFonts w:hint="default"/>
        <w:lang w:val="fr-FR" w:eastAsia="en-US" w:bidi="ar-SA"/>
      </w:rPr>
    </w:lvl>
    <w:lvl w:ilvl="8" w:tplc="5B0EC3C4">
      <w:numFmt w:val="bullet"/>
      <w:lvlText w:val="•"/>
      <w:lvlJc w:val="left"/>
      <w:pPr>
        <w:ind w:left="8337" w:hanging="360"/>
      </w:pPr>
      <w:rPr>
        <w:rFonts w:hint="default"/>
        <w:lang w:val="fr-FR" w:eastAsia="en-US" w:bidi="ar-SA"/>
      </w:rPr>
    </w:lvl>
  </w:abstractNum>
  <w:abstractNum w:abstractNumId="14" w15:restartNumberingAfterBreak="0">
    <w:nsid w:val="25FF3E08"/>
    <w:multiLevelType w:val="hybridMultilevel"/>
    <w:tmpl w:val="4CE66DFC"/>
    <w:lvl w:ilvl="0" w:tplc="DE527EAC">
      <w:start w:val="1"/>
      <w:numFmt w:val="decimal"/>
      <w:lvlText w:val="%1."/>
      <w:lvlJc w:val="left"/>
      <w:pPr>
        <w:ind w:left="720" w:hanging="360"/>
      </w:pPr>
    </w:lvl>
    <w:lvl w:ilvl="1" w:tplc="05B68810">
      <w:start w:val="1"/>
      <w:numFmt w:val="lowerLetter"/>
      <w:lvlText w:val="%2."/>
      <w:lvlJc w:val="left"/>
      <w:pPr>
        <w:ind w:left="1440" w:hanging="360"/>
      </w:pPr>
    </w:lvl>
    <w:lvl w:ilvl="2" w:tplc="2D22FCE6">
      <w:start w:val="1"/>
      <w:numFmt w:val="lowerRoman"/>
      <w:lvlText w:val="%3."/>
      <w:lvlJc w:val="right"/>
      <w:pPr>
        <w:ind w:left="2160" w:hanging="180"/>
      </w:pPr>
    </w:lvl>
    <w:lvl w:ilvl="3" w:tplc="941EE1DE">
      <w:start w:val="1"/>
      <w:numFmt w:val="decimal"/>
      <w:lvlText w:val="%4."/>
      <w:lvlJc w:val="left"/>
      <w:pPr>
        <w:ind w:left="2880" w:hanging="360"/>
      </w:pPr>
    </w:lvl>
    <w:lvl w:ilvl="4" w:tplc="B0ECEB8A">
      <w:start w:val="1"/>
      <w:numFmt w:val="lowerLetter"/>
      <w:lvlText w:val="%5."/>
      <w:lvlJc w:val="left"/>
      <w:pPr>
        <w:ind w:left="3600" w:hanging="360"/>
      </w:pPr>
    </w:lvl>
    <w:lvl w:ilvl="5" w:tplc="A0B0E7CC">
      <w:start w:val="1"/>
      <w:numFmt w:val="lowerRoman"/>
      <w:lvlText w:val="%6."/>
      <w:lvlJc w:val="right"/>
      <w:pPr>
        <w:ind w:left="4320" w:hanging="180"/>
      </w:pPr>
    </w:lvl>
    <w:lvl w:ilvl="6" w:tplc="3A76537E">
      <w:start w:val="1"/>
      <w:numFmt w:val="decimal"/>
      <w:lvlText w:val="%7."/>
      <w:lvlJc w:val="left"/>
      <w:pPr>
        <w:ind w:left="5040" w:hanging="360"/>
      </w:pPr>
    </w:lvl>
    <w:lvl w:ilvl="7" w:tplc="9CEE0248">
      <w:start w:val="1"/>
      <w:numFmt w:val="lowerLetter"/>
      <w:lvlText w:val="%8."/>
      <w:lvlJc w:val="left"/>
      <w:pPr>
        <w:ind w:left="5760" w:hanging="360"/>
      </w:pPr>
    </w:lvl>
    <w:lvl w:ilvl="8" w:tplc="D3BA2F2A">
      <w:start w:val="1"/>
      <w:numFmt w:val="lowerRoman"/>
      <w:lvlText w:val="%9."/>
      <w:lvlJc w:val="right"/>
      <w:pPr>
        <w:ind w:left="6480" w:hanging="180"/>
      </w:pPr>
    </w:lvl>
  </w:abstractNum>
  <w:abstractNum w:abstractNumId="15" w15:restartNumberingAfterBreak="0">
    <w:nsid w:val="26665E5C"/>
    <w:multiLevelType w:val="hybridMultilevel"/>
    <w:tmpl w:val="25F45504"/>
    <w:lvl w:ilvl="0" w:tplc="0406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9F60DE"/>
    <w:multiLevelType w:val="hybridMultilevel"/>
    <w:tmpl w:val="6682282A"/>
    <w:lvl w:ilvl="0" w:tplc="04090001">
      <w:start w:val="1"/>
      <w:numFmt w:val="bullet"/>
      <w:lvlText w:val=""/>
      <w:lvlJc w:val="left"/>
      <w:pPr>
        <w:ind w:left="720" w:hanging="360"/>
      </w:pPr>
      <w:rPr>
        <w:rFonts w:ascii="Symbol" w:hAnsi="Symbol" w:hint="default"/>
      </w:rPr>
    </w:lvl>
    <w:lvl w:ilvl="1" w:tplc="110665E0">
      <w:start w:val="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DF5853"/>
    <w:multiLevelType w:val="hybridMultilevel"/>
    <w:tmpl w:val="7E6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48375E"/>
    <w:multiLevelType w:val="hybridMultilevel"/>
    <w:tmpl w:val="90C44902"/>
    <w:lvl w:ilvl="0" w:tplc="5624286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F212FF0"/>
    <w:multiLevelType w:val="hybridMultilevel"/>
    <w:tmpl w:val="8CF2B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0D5D14"/>
    <w:multiLevelType w:val="hybridMultilevel"/>
    <w:tmpl w:val="7D2EE2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056D39"/>
    <w:multiLevelType w:val="hybridMultilevel"/>
    <w:tmpl w:val="02F8235E"/>
    <w:lvl w:ilvl="0" w:tplc="20000001">
      <w:start w:val="1"/>
      <w:numFmt w:val="bullet"/>
      <w:lvlText w:val=""/>
      <w:lvlJc w:val="left"/>
      <w:pPr>
        <w:ind w:left="765" w:hanging="360"/>
      </w:pPr>
      <w:rPr>
        <w:rFonts w:ascii="Symbol" w:hAnsi="Symbol" w:hint="default"/>
      </w:rPr>
    </w:lvl>
    <w:lvl w:ilvl="1" w:tplc="20000003" w:tentative="1">
      <w:start w:val="1"/>
      <w:numFmt w:val="bullet"/>
      <w:lvlText w:val="o"/>
      <w:lvlJc w:val="left"/>
      <w:pPr>
        <w:ind w:left="1485" w:hanging="360"/>
      </w:pPr>
      <w:rPr>
        <w:rFonts w:ascii="Courier New" w:hAnsi="Courier New" w:cs="Courier New" w:hint="default"/>
      </w:rPr>
    </w:lvl>
    <w:lvl w:ilvl="2" w:tplc="20000005" w:tentative="1">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22" w15:restartNumberingAfterBreak="0">
    <w:nsid w:val="41D66718"/>
    <w:multiLevelType w:val="hybridMultilevel"/>
    <w:tmpl w:val="8B0E07F6"/>
    <w:lvl w:ilvl="0" w:tplc="E0A4943A">
      <w:start w:val="1"/>
      <w:numFmt w:val="decimal"/>
      <w:lvlText w:val="%1."/>
      <w:lvlJc w:val="left"/>
      <w:pPr>
        <w:ind w:left="720" w:hanging="360"/>
      </w:pPr>
      <w:rPr>
        <w:rFonts w:ascii="Ubuntu Light" w:hAnsi="Ubuntu Light"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BF60B7"/>
    <w:multiLevelType w:val="hybridMultilevel"/>
    <w:tmpl w:val="32C89904"/>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24" w15:restartNumberingAfterBreak="0">
    <w:nsid w:val="43997712"/>
    <w:multiLevelType w:val="hybridMultilevel"/>
    <w:tmpl w:val="F4482B12"/>
    <w:lvl w:ilvl="0" w:tplc="E32823A0">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45C31BF4"/>
    <w:multiLevelType w:val="hybridMultilevel"/>
    <w:tmpl w:val="234800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6" w15:restartNumberingAfterBreak="0">
    <w:nsid w:val="4B722926"/>
    <w:multiLevelType w:val="multilevel"/>
    <w:tmpl w:val="A68853D4"/>
    <w:lvl w:ilvl="0">
      <w:start w:val="3"/>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2"/>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538F5D47"/>
    <w:multiLevelType w:val="hybridMultilevel"/>
    <w:tmpl w:val="9050D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AF2349"/>
    <w:multiLevelType w:val="hybridMultilevel"/>
    <w:tmpl w:val="BBDC8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D96B37"/>
    <w:multiLevelType w:val="hybridMultilevel"/>
    <w:tmpl w:val="532081AA"/>
    <w:lvl w:ilvl="0" w:tplc="42341656">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96846AE"/>
    <w:multiLevelType w:val="hybridMultilevel"/>
    <w:tmpl w:val="75ACD30A"/>
    <w:lvl w:ilvl="0" w:tplc="D590B806">
      <w:start w:val="1"/>
      <w:numFmt w:val="decimal"/>
      <w:lvlText w:val="%1."/>
      <w:lvlJc w:val="left"/>
      <w:pPr>
        <w:ind w:left="940" w:hanging="360"/>
      </w:pPr>
      <w:rPr>
        <w:rFonts w:ascii="Trebuchet MS" w:eastAsia="Trebuchet MS" w:hAnsi="Trebuchet MS" w:cs="Trebuchet MS" w:hint="default"/>
        <w:b/>
        <w:bCs/>
        <w:w w:val="81"/>
        <w:sz w:val="22"/>
        <w:szCs w:val="22"/>
        <w:lang w:val="fr-FR" w:eastAsia="en-US" w:bidi="ar-SA"/>
      </w:rPr>
    </w:lvl>
    <w:lvl w:ilvl="1" w:tplc="50D0A6D6">
      <w:start w:val="1"/>
      <w:numFmt w:val="lowerLetter"/>
      <w:lvlText w:val="%2."/>
      <w:lvlJc w:val="left"/>
      <w:pPr>
        <w:ind w:left="1660" w:hanging="360"/>
      </w:pPr>
      <w:rPr>
        <w:rFonts w:ascii="Trebuchet MS" w:eastAsia="Trebuchet MS" w:hAnsi="Trebuchet MS" w:cs="Trebuchet MS" w:hint="default"/>
        <w:b/>
        <w:bCs/>
        <w:spacing w:val="-1"/>
        <w:w w:val="84"/>
        <w:sz w:val="22"/>
        <w:szCs w:val="22"/>
        <w:lang w:val="fr-FR" w:eastAsia="en-US" w:bidi="ar-SA"/>
      </w:rPr>
    </w:lvl>
    <w:lvl w:ilvl="2" w:tplc="F40E65D4">
      <w:numFmt w:val="bullet"/>
      <w:lvlText w:val=""/>
      <w:lvlJc w:val="left"/>
      <w:pPr>
        <w:ind w:left="1996" w:hanging="360"/>
      </w:pPr>
      <w:rPr>
        <w:rFonts w:ascii="Symbol" w:eastAsia="Symbol" w:hAnsi="Symbol" w:cs="Symbol" w:hint="default"/>
        <w:w w:val="100"/>
        <w:sz w:val="22"/>
        <w:szCs w:val="22"/>
        <w:lang w:val="fr-FR" w:eastAsia="en-US" w:bidi="ar-SA"/>
      </w:rPr>
    </w:lvl>
    <w:lvl w:ilvl="3" w:tplc="D2F6C5B2">
      <w:numFmt w:val="bullet"/>
      <w:lvlText w:val="•"/>
      <w:lvlJc w:val="left"/>
      <w:pPr>
        <w:ind w:left="3023" w:hanging="360"/>
      </w:pPr>
      <w:rPr>
        <w:rFonts w:hint="default"/>
        <w:lang w:val="fr-FR" w:eastAsia="en-US" w:bidi="ar-SA"/>
      </w:rPr>
    </w:lvl>
    <w:lvl w:ilvl="4" w:tplc="F000AE2E">
      <w:numFmt w:val="bullet"/>
      <w:lvlText w:val="•"/>
      <w:lvlJc w:val="left"/>
      <w:pPr>
        <w:ind w:left="4046" w:hanging="360"/>
      </w:pPr>
      <w:rPr>
        <w:rFonts w:hint="default"/>
        <w:lang w:val="fr-FR" w:eastAsia="en-US" w:bidi="ar-SA"/>
      </w:rPr>
    </w:lvl>
    <w:lvl w:ilvl="5" w:tplc="9AC050F2">
      <w:numFmt w:val="bullet"/>
      <w:lvlText w:val="•"/>
      <w:lvlJc w:val="left"/>
      <w:pPr>
        <w:ind w:left="5069" w:hanging="360"/>
      </w:pPr>
      <w:rPr>
        <w:rFonts w:hint="default"/>
        <w:lang w:val="fr-FR" w:eastAsia="en-US" w:bidi="ar-SA"/>
      </w:rPr>
    </w:lvl>
    <w:lvl w:ilvl="6" w:tplc="DBA2759A">
      <w:numFmt w:val="bullet"/>
      <w:lvlText w:val="•"/>
      <w:lvlJc w:val="left"/>
      <w:pPr>
        <w:ind w:left="6093" w:hanging="360"/>
      </w:pPr>
      <w:rPr>
        <w:rFonts w:hint="default"/>
        <w:lang w:val="fr-FR" w:eastAsia="en-US" w:bidi="ar-SA"/>
      </w:rPr>
    </w:lvl>
    <w:lvl w:ilvl="7" w:tplc="18C6A20E">
      <w:numFmt w:val="bullet"/>
      <w:lvlText w:val="•"/>
      <w:lvlJc w:val="left"/>
      <w:pPr>
        <w:ind w:left="7116" w:hanging="360"/>
      </w:pPr>
      <w:rPr>
        <w:rFonts w:hint="default"/>
        <w:lang w:val="fr-FR" w:eastAsia="en-US" w:bidi="ar-SA"/>
      </w:rPr>
    </w:lvl>
    <w:lvl w:ilvl="8" w:tplc="9CA27904">
      <w:numFmt w:val="bullet"/>
      <w:lvlText w:val="•"/>
      <w:lvlJc w:val="left"/>
      <w:pPr>
        <w:ind w:left="8139" w:hanging="360"/>
      </w:pPr>
      <w:rPr>
        <w:rFonts w:hint="default"/>
        <w:lang w:val="fr-FR" w:eastAsia="en-US" w:bidi="ar-SA"/>
      </w:rPr>
    </w:lvl>
  </w:abstractNum>
  <w:abstractNum w:abstractNumId="31" w15:restartNumberingAfterBreak="0">
    <w:nsid w:val="59BA0EBE"/>
    <w:multiLevelType w:val="hybridMultilevel"/>
    <w:tmpl w:val="44F2483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C20913"/>
    <w:multiLevelType w:val="hybridMultilevel"/>
    <w:tmpl w:val="46C45098"/>
    <w:lvl w:ilvl="0" w:tplc="CBF0599C">
      <w:start w:val="1"/>
      <w:numFmt w:val="bullet"/>
      <w:lvlText w:val=""/>
      <w:lvlJc w:val="left"/>
      <w:pPr>
        <w:tabs>
          <w:tab w:val="num" w:pos="720"/>
        </w:tabs>
        <w:ind w:left="720" w:hanging="360"/>
      </w:pPr>
      <w:rPr>
        <w:rFonts w:ascii="Symbol" w:hAnsi="Symbol" w:hint="default"/>
        <w:sz w:val="20"/>
      </w:rPr>
    </w:lvl>
    <w:lvl w:ilvl="1" w:tplc="40A2F4AC">
      <w:start w:val="1"/>
      <w:numFmt w:val="bullet"/>
      <w:lvlText w:val="o"/>
      <w:lvlJc w:val="left"/>
      <w:pPr>
        <w:tabs>
          <w:tab w:val="num" w:pos="1440"/>
        </w:tabs>
        <w:ind w:left="1440" w:hanging="360"/>
      </w:pPr>
      <w:rPr>
        <w:rFonts w:ascii="Courier New" w:hAnsi="Courier New" w:cs="Courier New" w:hint="default"/>
        <w:sz w:val="20"/>
      </w:rPr>
    </w:lvl>
    <w:lvl w:ilvl="2" w:tplc="1B32B782">
      <w:start w:val="1"/>
      <w:numFmt w:val="bullet"/>
      <w:lvlText w:val="o"/>
      <w:lvlJc w:val="left"/>
      <w:pPr>
        <w:tabs>
          <w:tab w:val="num" w:pos="2160"/>
        </w:tabs>
        <w:ind w:left="2160" w:hanging="360"/>
      </w:pPr>
      <w:rPr>
        <w:rFonts w:ascii="Courier New" w:hAnsi="Courier New" w:cs="Courier New" w:hint="default"/>
        <w:sz w:val="20"/>
      </w:rPr>
    </w:lvl>
    <w:lvl w:ilvl="3" w:tplc="9910658C">
      <w:start w:val="1"/>
      <w:numFmt w:val="bullet"/>
      <w:lvlText w:val=""/>
      <w:lvlJc w:val="left"/>
      <w:pPr>
        <w:tabs>
          <w:tab w:val="num" w:pos="2880"/>
        </w:tabs>
        <w:ind w:left="2880" w:hanging="360"/>
      </w:pPr>
      <w:rPr>
        <w:rFonts w:ascii="Symbol" w:hAnsi="Symbol" w:hint="default"/>
        <w:sz w:val="20"/>
      </w:rPr>
    </w:lvl>
    <w:lvl w:ilvl="4" w:tplc="2714AF30">
      <w:start w:val="1"/>
      <w:numFmt w:val="bullet"/>
      <w:lvlText w:val="-"/>
      <w:lvlJc w:val="left"/>
      <w:pPr>
        <w:ind w:left="3600" w:hanging="360"/>
      </w:pPr>
      <w:rPr>
        <w:rFonts w:ascii="Calibri Light" w:eastAsiaTheme="minorHAnsi" w:hAnsi="Calibri Light" w:cs="Calibri Light" w:hint="default"/>
        <w:sz w:val="22"/>
      </w:rPr>
    </w:lvl>
    <w:lvl w:ilvl="5" w:tplc="7410116A" w:tentative="1">
      <w:start w:val="1"/>
      <w:numFmt w:val="bullet"/>
      <w:lvlText w:val=""/>
      <w:lvlJc w:val="left"/>
      <w:pPr>
        <w:tabs>
          <w:tab w:val="num" w:pos="4320"/>
        </w:tabs>
        <w:ind w:left="4320" w:hanging="360"/>
      </w:pPr>
      <w:rPr>
        <w:rFonts w:ascii="Symbol" w:hAnsi="Symbol" w:hint="default"/>
        <w:sz w:val="20"/>
      </w:rPr>
    </w:lvl>
    <w:lvl w:ilvl="6" w:tplc="5C6AD298" w:tentative="1">
      <w:start w:val="1"/>
      <w:numFmt w:val="bullet"/>
      <w:lvlText w:val=""/>
      <w:lvlJc w:val="left"/>
      <w:pPr>
        <w:tabs>
          <w:tab w:val="num" w:pos="5040"/>
        </w:tabs>
        <w:ind w:left="5040" w:hanging="360"/>
      </w:pPr>
      <w:rPr>
        <w:rFonts w:ascii="Symbol" w:hAnsi="Symbol" w:hint="default"/>
        <w:sz w:val="20"/>
      </w:rPr>
    </w:lvl>
    <w:lvl w:ilvl="7" w:tplc="D1A645D4" w:tentative="1">
      <w:start w:val="1"/>
      <w:numFmt w:val="bullet"/>
      <w:lvlText w:val=""/>
      <w:lvlJc w:val="left"/>
      <w:pPr>
        <w:tabs>
          <w:tab w:val="num" w:pos="5760"/>
        </w:tabs>
        <w:ind w:left="5760" w:hanging="360"/>
      </w:pPr>
      <w:rPr>
        <w:rFonts w:ascii="Symbol" w:hAnsi="Symbol" w:hint="default"/>
        <w:sz w:val="20"/>
      </w:rPr>
    </w:lvl>
    <w:lvl w:ilvl="8" w:tplc="340E4A60"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B7B5595"/>
    <w:multiLevelType w:val="hybridMultilevel"/>
    <w:tmpl w:val="B7A6E37E"/>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EA2665"/>
    <w:multiLevelType w:val="hybridMultilevel"/>
    <w:tmpl w:val="9F0860D4"/>
    <w:lvl w:ilvl="0" w:tplc="C2D87414">
      <w:numFmt w:val="bullet"/>
      <w:lvlText w:val="-"/>
      <w:lvlJc w:val="left"/>
      <w:pPr>
        <w:ind w:left="720" w:hanging="360"/>
      </w:pPr>
      <w:rPr>
        <w:rFonts w:ascii="Arial Narrow" w:eastAsia="Times New Roman"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0020016"/>
    <w:multiLevelType w:val="hybridMultilevel"/>
    <w:tmpl w:val="D42E6230"/>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8032F4"/>
    <w:multiLevelType w:val="hybridMultilevel"/>
    <w:tmpl w:val="ADD426B8"/>
    <w:lvl w:ilvl="0" w:tplc="08090001">
      <w:start w:val="1"/>
      <w:numFmt w:val="bullet"/>
      <w:lvlText w:val=""/>
      <w:lvlJc w:val="left"/>
      <w:pPr>
        <w:ind w:left="720" w:hanging="360"/>
      </w:pPr>
      <w:rPr>
        <w:rFonts w:ascii="Symbol" w:hAnsi="Symbol" w:hint="default"/>
      </w:rPr>
    </w:lvl>
    <w:lvl w:ilvl="1" w:tplc="C2D87414">
      <w:numFmt w:val="bullet"/>
      <w:lvlText w:val="-"/>
      <w:lvlJc w:val="left"/>
      <w:pPr>
        <w:ind w:left="1440" w:hanging="360"/>
      </w:pPr>
      <w:rPr>
        <w:rFonts w:ascii="Arial Narrow" w:eastAsia="Times New Roman" w:hAnsi="Arial Narro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4485FD2"/>
    <w:multiLevelType w:val="hybridMultilevel"/>
    <w:tmpl w:val="133095F4"/>
    <w:lvl w:ilvl="0" w:tplc="5FACE684">
      <w:start w:val="1"/>
      <w:numFmt w:val="decimal"/>
      <w:lvlText w:val="%1."/>
      <w:lvlJc w:val="left"/>
      <w:pPr>
        <w:ind w:left="720" w:hanging="360"/>
      </w:pPr>
      <w:rPr>
        <w:rFonts w:hint="default"/>
        <w:color w:val="AF161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D471CB"/>
    <w:multiLevelType w:val="hybridMultilevel"/>
    <w:tmpl w:val="7CD09EF8"/>
    <w:lvl w:ilvl="0" w:tplc="40B6FD72">
      <w:numFmt w:val="bullet"/>
      <w:lvlText w:val=""/>
      <w:lvlJc w:val="left"/>
      <w:pPr>
        <w:ind w:left="863" w:hanging="360"/>
      </w:pPr>
      <w:rPr>
        <w:rFonts w:ascii="Symbol" w:eastAsia="Symbol" w:hAnsi="Symbol" w:cs="Symbol" w:hint="default"/>
        <w:w w:val="100"/>
        <w:sz w:val="22"/>
        <w:szCs w:val="22"/>
        <w:lang w:val="fr-FR" w:eastAsia="en-US" w:bidi="ar-SA"/>
      </w:rPr>
    </w:lvl>
    <w:lvl w:ilvl="1" w:tplc="A4AAA424">
      <w:numFmt w:val="bullet"/>
      <w:lvlText w:val="•"/>
      <w:lvlJc w:val="left"/>
      <w:pPr>
        <w:ind w:left="1792" w:hanging="360"/>
      </w:pPr>
      <w:rPr>
        <w:rFonts w:hint="default"/>
        <w:lang w:val="fr-FR" w:eastAsia="en-US" w:bidi="ar-SA"/>
      </w:rPr>
    </w:lvl>
    <w:lvl w:ilvl="2" w:tplc="74F8C770">
      <w:numFmt w:val="bullet"/>
      <w:lvlText w:val="•"/>
      <w:lvlJc w:val="left"/>
      <w:pPr>
        <w:ind w:left="2725" w:hanging="360"/>
      </w:pPr>
      <w:rPr>
        <w:rFonts w:hint="default"/>
        <w:lang w:val="fr-FR" w:eastAsia="en-US" w:bidi="ar-SA"/>
      </w:rPr>
    </w:lvl>
    <w:lvl w:ilvl="3" w:tplc="B5E0EB68">
      <w:numFmt w:val="bullet"/>
      <w:lvlText w:val="•"/>
      <w:lvlJc w:val="left"/>
      <w:pPr>
        <w:ind w:left="3657" w:hanging="360"/>
      </w:pPr>
      <w:rPr>
        <w:rFonts w:hint="default"/>
        <w:lang w:val="fr-FR" w:eastAsia="en-US" w:bidi="ar-SA"/>
      </w:rPr>
    </w:lvl>
    <w:lvl w:ilvl="4" w:tplc="A6F0CB56">
      <w:numFmt w:val="bullet"/>
      <w:lvlText w:val="•"/>
      <w:lvlJc w:val="left"/>
      <w:pPr>
        <w:ind w:left="4590" w:hanging="360"/>
      </w:pPr>
      <w:rPr>
        <w:rFonts w:hint="default"/>
        <w:lang w:val="fr-FR" w:eastAsia="en-US" w:bidi="ar-SA"/>
      </w:rPr>
    </w:lvl>
    <w:lvl w:ilvl="5" w:tplc="1A2C6CE2">
      <w:numFmt w:val="bullet"/>
      <w:lvlText w:val="•"/>
      <w:lvlJc w:val="left"/>
      <w:pPr>
        <w:ind w:left="5523" w:hanging="360"/>
      </w:pPr>
      <w:rPr>
        <w:rFonts w:hint="default"/>
        <w:lang w:val="fr-FR" w:eastAsia="en-US" w:bidi="ar-SA"/>
      </w:rPr>
    </w:lvl>
    <w:lvl w:ilvl="6" w:tplc="9C6C4E06">
      <w:numFmt w:val="bullet"/>
      <w:lvlText w:val="•"/>
      <w:lvlJc w:val="left"/>
      <w:pPr>
        <w:ind w:left="6455" w:hanging="360"/>
      </w:pPr>
      <w:rPr>
        <w:rFonts w:hint="default"/>
        <w:lang w:val="fr-FR" w:eastAsia="en-US" w:bidi="ar-SA"/>
      </w:rPr>
    </w:lvl>
    <w:lvl w:ilvl="7" w:tplc="B09847CC">
      <w:numFmt w:val="bullet"/>
      <w:lvlText w:val="•"/>
      <w:lvlJc w:val="left"/>
      <w:pPr>
        <w:ind w:left="7388" w:hanging="360"/>
      </w:pPr>
      <w:rPr>
        <w:rFonts w:hint="default"/>
        <w:lang w:val="fr-FR" w:eastAsia="en-US" w:bidi="ar-SA"/>
      </w:rPr>
    </w:lvl>
    <w:lvl w:ilvl="8" w:tplc="EC7E2876">
      <w:numFmt w:val="bullet"/>
      <w:lvlText w:val="•"/>
      <w:lvlJc w:val="left"/>
      <w:pPr>
        <w:ind w:left="8321" w:hanging="360"/>
      </w:pPr>
      <w:rPr>
        <w:rFonts w:hint="default"/>
        <w:lang w:val="fr-FR" w:eastAsia="en-US" w:bidi="ar-SA"/>
      </w:rPr>
    </w:lvl>
  </w:abstractNum>
  <w:abstractNum w:abstractNumId="39" w15:restartNumberingAfterBreak="0">
    <w:nsid w:val="66F62C31"/>
    <w:multiLevelType w:val="hybridMultilevel"/>
    <w:tmpl w:val="76B0D52A"/>
    <w:lvl w:ilvl="0" w:tplc="08090001">
      <w:start w:val="1"/>
      <w:numFmt w:val="bullet"/>
      <w:lvlText w:val=""/>
      <w:lvlJc w:val="left"/>
      <w:pPr>
        <w:ind w:left="720" w:hanging="360"/>
      </w:pPr>
      <w:rPr>
        <w:rFonts w:ascii="Symbol" w:hAnsi="Symbol" w:hint="default"/>
      </w:rPr>
    </w:lvl>
    <w:lvl w:ilvl="1" w:tplc="C2D87414">
      <w:numFmt w:val="bullet"/>
      <w:lvlText w:val="-"/>
      <w:lvlJc w:val="left"/>
      <w:pPr>
        <w:ind w:left="1440" w:hanging="360"/>
      </w:pPr>
      <w:rPr>
        <w:rFonts w:ascii="Arial Narrow" w:eastAsia="Times New Roman" w:hAnsi="Arial Narro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9A0F5D8"/>
    <w:multiLevelType w:val="hybridMultilevel"/>
    <w:tmpl w:val="1B56F656"/>
    <w:lvl w:ilvl="0" w:tplc="F086C7D0">
      <w:start w:val="1"/>
      <w:numFmt w:val="decimal"/>
      <w:lvlText w:val="%1."/>
      <w:lvlJc w:val="left"/>
      <w:pPr>
        <w:ind w:left="720" w:hanging="360"/>
      </w:pPr>
    </w:lvl>
    <w:lvl w:ilvl="1" w:tplc="1D32782C">
      <w:start w:val="1"/>
      <w:numFmt w:val="lowerLetter"/>
      <w:lvlText w:val="%2."/>
      <w:lvlJc w:val="left"/>
      <w:pPr>
        <w:ind w:left="1440" w:hanging="360"/>
      </w:pPr>
    </w:lvl>
    <w:lvl w:ilvl="2" w:tplc="905ED83C">
      <w:start w:val="1"/>
      <w:numFmt w:val="lowerRoman"/>
      <w:lvlText w:val="%3."/>
      <w:lvlJc w:val="right"/>
      <w:pPr>
        <w:ind w:left="2160" w:hanging="180"/>
      </w:pPr>
    </w:lvl>
    <w:lvl w:ilvl="3" w:tplc="195A07BE">
      <w:start w:val="1"/>
      <w:numFmt w:val="decimal"/>
      <w:lvlText w:val="%4."/>
      <w:lvlJc w:val="left"/>
      <w:pPr>
        <w:ind w:left="2880" w:hanging="360"/>
      </w:pPr>
    </w:lvl>
    <w:lvl w:ilvl="4" w:tplc="85522914">
      <w:start w:val="1"/>
      <w:numFmt w:val="lowerLetter"/>
      <w:lvlText w:val="%5."/>
      <w:lvlJc w:val="left"/>
      <w:pPr>
        <w:ind w:left="3600" w:hanging="360"/>
      </w:pPr>
    </w:lvl>
    <w:lvl w:ilvl="5" w:tplc="6AD8649C">
      <w:start w:val="1"/>
      <w:numFmt w:val="lowerRoman"/>
      <w:lvlText w:val="%6."/>
      <w:lvlJc w:val="right"/>
      <w:pPr>
        <w:ind w:left="4320" w:hanging="180"/>
      </w:pPr>
    </w:lvl>
    <w:lvl w:ilvl="6" w:tplc="4B04336C">
      <w:start w:val="1"/>
      <w:numFmt w:val="decimal"/>
      <w:lvlText w:val="%7."/>
      <w:lvlJc w:val="left"/>
      <w:pPr>
        <w:ind w:left="5040" w:hanging="360"/>
      </w:pPr>
    </w:lvl>
    <w:lvl w:ilvl="7" w:tplc="2F3ED794">
      <w:start w:val="1"/>
      <w:numFmt w:val="lowerLetter"/>
      <w:lvlText w:val="%8."/>
      <w:lvlJc w:val="left"/>
      <w:pPr>
        <w:ind w:left="5760" w:hanging="360"/>
      </w:pPr>
    </w:lvl>
    <w:lvl w:ilvl="8" w:tplc="CE485276">
      <w:start w:val="1"/>
      <w:numFmt w:val="lowerRoman"/>
      <w:lvlText w:val="%9."/>
      <w:lvlJc w:val="right"/>
      <w:pPr>
        <w:ind w:left="6480" w:hanging="180"/>
      </w:pPr>
    </w:lvl>
  </w:abstractNum>
  <w:abstractNum w:abstractNumId="41" w15:restartNumberingAfterBreak="0">
    <w:nsid w:val="6DDA1DAD"/>
    <w:multiLevelType w:val="hybridMultilevel"/>
    <w:tmpl w:val="476E9C78"/>
    <w:lvl w:ilvl="0" w:tplc="1A102AF6">
      <w:numFmt w:val="bullet"/>
      <w:lvlText w:val="-"/>
      <w:lvlJc w:val="left"/>
      <w:pPr>
        <w:ind w:left="940" w:hanging="360"/>
      </w:pPr>
      <w:rPr>
        <w:rFonts w:ascii="Arial" w:eastAsia="Arial" w:hAnsi="Arial" w:cs="Arial" w:hint="default"/>
        <w:w w:val="92"/>
        <w:sz w:val="22"/>
        <w:szCs w:val="22"/>
        <w:lang w:val="fr-FR" w:eastAsia="en-US" w:bidi="ar-SA"/>
      </w:rPr>
    </w:lvl>
    <w:lvl w:ilvl="1" w:tplc="9DDA3F5E">
      <w:numFmt w:val="bullet"/>
      <w:lvlText w:val="•"/>
      <w:lvlJc w:val="left"/>
      <w:pPr>
        <w:ind w:left="1864" w:hanging="360"/>
      </w:pPr>
      <w:rPr>
        <w:rFonts w:hint="default"/>
        <w:lang w:val="fr-FR" w:eastAsia="en-US" w:bidi="ar-SA"/>
      </w:rPr>
    </w:lvl>
    <w:lvl w:ilvl="2" w:tplc="70A60BBA">
      <w:numFmt w:val="bullet"/>
      <w:lvlText w:val="•"/>
      <w:lvlJc w:val="left"/>
      <w:pPr>
        <w:ind w:left="2789" w:hanging="360"/>
      </w:pPr>
      <w:rPr>
        <w:rFonts w:hint="default"/>
        <w:lang w:val="fr-FR" w:eastAsia="en-US" w:bidi="ar-SA"/>
      </w:rPr>
    </w:lvl>
    <w:lvl w:ilvl="3" w:tplc="61208C52">
      <w:numFmt w:val="bullet"/>
      <w:lvlText w:val="•"/>
      <w:lvlJc w:val="left"/>
      <w:pPr>
        <w:ind w:left="3713" w:hanging="360"/>
      </w:pPr>
      <w:rPr>
        <w:rFonts w:hint="default"/>
        <w:lang w:val="fr-FR" w:eastAsia="en-US" w:bidi="ar-SA"/>
      </w:rPr>
    </w:lvl>
    <w:lvl w:ilvl="4" w:tplc="BDDC4624">
      <w:numFmt w:val="bullet"/>
      <w:lvlText w:val="•"/>
      <w:lvlJc w:val="left"/>
      <w:pPr>
        <w:ind w:left="4638" w:hanging="360"/>
      </w:pPr>
      <w:rPr>
        <w:rFonts w:hint="default"/>
        <w:lang w:val="fr-FR" w:eastAsia="en-US" w:bidi="ar-SA"/>
      </w:rPr>
    </w:lvl>
    <w:lvl w:ilvl="5" w:tplc="4CD61484">
      <w:numFmt w:val="bullet"/>
      <w:lvlText w:val="•"/>
      <w:lvlJc w:val="left"/>
      <w:pPr>
        <w:ind w:left="5563" w:hanging="360"/>
      </w:pPr>
      <w:rPr>
        <w:rFonts w:hint="default"/>
        <w:lang w:val="fr-FR" w:eastAsia="en-US" w:bidi="ar-SA"/>
      </w:rPr>
    </w:lvl>
    <w:lvl w:ilvl="6" w:tplc="86FAB9C8">
      <w:numFmt w:val="bullet"/>
      <w:lvlText w:val="•"/>
      <w:lvlJc w:val="left"/>
      <w:pPr>
        <w:ind w:left="6487" w:hanging="360"/>
      </w:pPr>
      <w:rPr>
        <w:rFonts w:hint="default"/>
        <w:lang w:val="fr-FR" w:eastAsia="en-US" w:bidi="ar-SA"/>
      </w:rPr>
    </w:lvl>
    <w:lvl w:ilvl="7" w:tplc="B0564158">
      <w:numFmt w:val="bullet"/>
      <w:lvlText w:val="•"/>
      <w:lvlJc w:val="left"/>
      <w:pPr>
        <w:ind w:left="7412" w:hanging="360"/>
      </w:pPr>
      <w:rPr>
        <w:rFonts w:hint="default"/>
        <w:lang w:val="fr-FR" w:eastAsia="en-US" w:bidi="ar-SA"/>
      </w:rPr>
    </w:lvl>
    <w:lvl w:ilvl="8" w:tplc="5B0EC3C4">
      <w:numFmt w:val="bullet"/>
      <w:lvlText w:val="•"/>
      <w:lvlJc w:val="left"/>
      <w:pPr>
        <w:ind w:left="8337" w:hanging="360"/>
      </w:pPr>
      <w:rPr>
        <w:rFonts w:hint="default"/>
        <w:lang w:val="fr-FR" w:eastAsia="en-US" w:bidi="ar-SA"/>
      </w:rPr>
    </w:lvl>
  </w:abstractNum>
  <w:abstractNum w:abstractNumId="42"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43" w15:restartNumberingAfterBreak="0">
    <w:nsid w:val="71A92970"/>
    <w:multiLevelType w:val="hybridMultilevel"/>
    <w:tmpl w:val="D3504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5917E40"/>
    <w:multiLevelType w:val="hybridMultilevel"/>
    <w:tmpl w:val="44F2483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915CF5"/>
    <w:multiLevelType w:val="hybridMultilevel"/>
    <w:tmpl w:val="EA6E1DA2"/>
    <w:lvl w:ilvl="0" w:tplc="29180626">
      <w:start w:val="1"/>
      <w:numFmt w:val="decimal"/>
      <w:lvlText w:val="%1."/>
      <w:lvlJc w:val="left"/>
      <w:pPr>
        <w:ind w:left="940" w:hanging="360"/>
      </w:pPr>
      <w:rPr>
        <w:rFonts w:ascii="Trebuchet MS" w:eastAsia="Trebuchet MS" w:hAnsi="Trebuchet MS" w:cs="Trebuchet MS" w:hint="default"/>
        <w:b/>
        <w:bCs/>
        <w:w w:val="81"/>
        <w:sz w:val="22"/>
        <w:szCs w:val="22"/>
        <w:lang w:val="fr-FR" w:eastAsia="en-US" w:bidi="ar-SA"/>
      </w:rPr>
    </w:lvl>
    <w:lvl w:ilvl="1" w:tplc="4E349E8C">
      <w:numFmt w:val="bullet"/>
      <w:lvlText w:val="•"/>
      <w:lvlJc w:val="left"/>
      <w:pPr>
        <w:ind w:left="1864" w:hanging="360"/>
      </w:pPr>
      <w:rPr>
        <w:rFonts w:hint="default"/>
        <w:lang w:val="fr-FR" w:eastAsia="en-US" w:bidi="ar-SA"/>
      </w:rPr>
    </w:lvl>
    <w:lvl w:ilvl="2" w:tplc="CF08E2FC">
      <w:numFmt w:val="bullet"/>
      <w:lvlText w:val="•"/>
      <w:lvlJc w:val="left"/>
      <w:pPr>
        <w:ind w:left="2789" w:hanging="360"/>
      </w:pPr>
      <w:rPr>
        <w:rFonts w:hint="default"/>
        <w:lang w:val="fr-FR" w:eastAsia="en-US" w:bidi="ar-SA"/>
      </w:rPr>
    </w:lvl>
    <w:lvl w:ilvl="3" w:tplc="6D9EB002">
      <w:numFmt w:val="bullet"/>
      <w:lvlText w:val="•"/>
      <w:lvlJc w:val="left"/>
      <w:pPr>
        <w:ind w:left="3713" w:hanging="360"/>
      </w:pPr>
      <w:rPr>
        <w:rFonts w:hint="default"/>
        <w:lang w:val="fr-FR" w:eastAsia="en-US" w:bidi="ar-SA"/>
      </w:rPr>
    </w:lvl>
    <w:lvl w:ilvl="4" w:tplc="D4068EB0">
      <w:numFmt w:val="bullet"/>
      <w:lvlText w:val="•"/>
      <w:lvlJc w:val="left"/>
      <w:pPr>
        <w:ind w:left="4638" w:hanging="360"/>
      </w:pPr>
      <w:rPr>
        <w:rFonts w:hint="default"/>
        <w:lang w:val="fr-FR" w:eastAsia="en-US" w:bidi="ar-SA"/>
      </w:rPr>
    </w:lvl>
    <w:lvl w:ilvl="5" w:tplc="83FCE676">
      <w:numFmt w:val="bullet"/>
      <w:lvlText w:val="•"/>
      <w:lvlJc w:val="left"/>
      <w:pPr>
        <w:ind w:left="5563" w:hanging="360"/>
      </w:pPr>
      <w:rPr>
        <w:rFonts w:hint="default"/>
        <w:lang w:val="fr-FR" w:eastAsia="en-US" w:bidi="ar-SA"/>
      </w:rPr>
    </w:lvl>
    <w:lvl w:ilvl="6" w:tplc="C1D6D860">
      <w:numFmt w:val="bullet"/>
      <w:lvlText w:val="•"/>
      <w:lvlJc w:val="left"/>
      <w:pPr>
        <w:ind w:left="6487" w:hanging="360"/>
      </w:pPr>
      <w:rPr>
        <w:rFonts w:hint="default"/>
        <w:lang w:val="fr-FR" w:eastAsia="en-US" w:bidi="ar-SA"/>
      </w:rPr>
    </w:lvl>
    <w:lvl w:ilvl="7" w:tplc="94AC1764">
      <w:numFmt w:val="bullet"/>
      <w:lvlText w:val="•"/>
      <w:lvlJc w:val="left"/>
      <w:pPr>
        <w:ind w:left="7412" w:hanging="360"/>
      </w:pPr>
      <w:rPr>
        <w:rFonts w:hint="default"/>
        <w:lang w:val="fr-FR" w:eastAsia="en-US" w:bidi="ar-SA"/>
      </w:rPr>
    </w:lvl>
    <w:lvl w:ilvl="8" w:tplc="C1CC2A52">
      <w:numFmt w:val="bullet"/>
      <w:lvlText w:val="•"/>
      <w:lvlJc w:val="left"/>
      <w:pPr>
        <w:ind w:left="8337" w:hanging="360"/>
      </w:pPr>
      <w:rPr>
        <w:rFonts w:hint="default"/>
        <w:lang w:val="fr-FR" w:eastAsia="en-US" w:bidi="ar-SA"/>
      </w:rPr>
    </w:lvl>
  </w:abstractNum>
  <w:abstractNum w:abstractNumId="46" w15:restartNumberingAfterBreak="0">
    <w:nsid w:val="7E805350"/>
    <w:multiLevelType w:val="hybridMultilevel"/>
    <w:tmpl w:val="D08E6778"/>
    <w:lvl w:ilvl="0" w:tplc="C2D87414">
      <w:numFmt w:val="bullet"/>
      <w:lvlText w:val="-"/>
      <w:lvlJc w:val="left"/>
      <w:pPr>
        <w:ind w:left="1260" w:hanging="360"/>
      </w:pPr>
      <w:rPr>
        <w:rFonts w:ascii="Arial Narrow" w:eastAsia="Times New Roman" w:hAnsi="Arial Narrow" w:cs="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7" w15:restartNumberingAfterBreak="0">
    <w:nsid w:val="7FB7558B"/>
    <w:multiLevelType w:val="hybridMultilevel"/>
    <w:tmpl w:val="F22899C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654867678">
    <w:abstractNumId w:val="14"/>
  </w:num>
  <w:num w:numId="2" w16cid:durableId="1615671282">
    <w:abstractNumId w:val="40"/>
  </w:num>
  <w:num w:numId="3" w16cid:durableId="848643401">
    <w:abstractNumId w:val="3"/>
  </w:num>
  <w:num w:numId="4" w16cid:durableId="1560556549">
    <w:abstractNumId w:val="9"/>
  </w:num>
  <w:num w:numId="5" w16cid:durableId="1377117785">
    <w:abstractNumId w:val="18"/>
  </w:num>
  <w:num w:numId="6" w16cid:durableId="170950437">
    <w:abstractNumId w:val="24"/>
  </w:num>
  <w:num w:numId="7" w16cid:durableId="1305240129">
    <w:abstractNumId w:val="29"/>
  </w:num>
  <w:num w:numId="8" w16cid:durableId="2073887895">
    <w:abstractNumId w:val="10"/>
  </w:num>
  <w:num w:numId="9" w16cid:durableId="1871647464">
    <w:abstractNumId w:val="6"/>
  </w:num>
  <w:num w:numId="10" w16cid:durableId="1142848052">
    <w:abstractNumId w:val="26"/>
  </w:num>
  <w:num w:numId="11" w16cid:durableId="1658801317">
    <w:abstractNumId w:val="33"/>
  </w:num>
  <w:num w:numId="12" w16cid:durableId="495071552">
    <w:abstractNumId w:val="11"/>
  </w:num>
  <w:num w:numId="13" w16cid:durableId="1558008229">
    <w:abstractNumId w:val="44"/>
  </w:num>
  <w:num w:numId="14" w16cid:durableId="1004939518">
    <w:abstractNumId w:val="31"/>
  </w:num>
  <w:num w:numId="15" w16cid:durableId="658657603">
    <w:abstractNumId w:val="41"/>
  </w:num>
  <w:num w:numId="16" w16cid:durableId="22172886">
    <w:abstractNumId w:val="35"/>
  </w:num>
  <w:num w:numId="17" w16cid:durableId="703019873">
    <w:abstractNumId w:val="30"/>
  </w:num>
  <w:num w:numId="18" w16cid:durableId="1088430333">
    <w:abstractNumId w:val="45"/>
  </w:num>
  <w:num w:numId="19" w16cid:durableId="1975214145">
    <w:abstractNumId w:val="22"/>
  </w:num>
  <w:num w:numId="20" w16cid:durableId="687951304">
    <w:abstractNumId w:val="38"/>
  </w:num>
  <w:num w:numId="21" w16cid:durableId="1624846340">
    <w:abstractNumId w:val="13"/>
  </w:num>
  <w:num w:numId="22" w16cid:durableId="222525800">
    <w:abstractNumId w:val="7"/>
  </w:num>
  <w:num w:numId="23" w16cid:durableId="729233131">
    <w:abstractNumId w:val="16"/>
  </w:num>
  <w:num w:numId="24" w16cid:durableId="579489134">
    <w:abstractNumId w:val="4"/>
  </w:num>
  <w:num w:numId="25" w16cid:durableId="252469613">
    <w:abstractNumId w:val="37"/>
  </w:num>
  <w:num w:numId="26" w16cid:durableId="592010204">
    <w:abstractNumId w:val="28"/>
  </w:num>
  <w:num w:numId="27" w16cid:durableId="408310963">
    <w:abstractNumId w:val="2"/>
  </w:num>
  <w:num w:numId="28" w16cid:durableId="1780375245">
    <w:abstractNumId w:val="1"/>
  </w:num>
  <w:num w:numId="29" w16cid:durableId="1242641027">
    <w:abstractNumId w:val="19"/>
  </w:num>
  <w:num w:numId="30" w16cid:durableId="1077166860">
    <w:abstractNumId w:val="42"/>
  </w:num>
  <w:num w:numId="31" w16cid:durableId="1290090360">
    <w:abstractNumId w:val="43"/>
  </w:num>
  <w:num w:numId="32" w16cid:durableId="1820225595">
    <w:abstractNumId w:val="17"/>
  </w:num>
  <w:num w:numId="33" w16cid:durableId="822742307">
    <w:abstractNumId w:val="27"/>
  </w:num>
  <w:num w:numId="34" w16cid:durableId="1653874269">
    <w:abstractNumId w:val="34"/>
  </w:num>
  <w:num w:numId="35" w16cid:durableId="2095734714">
    <w:abstractNumId w:val="0"/>
  </w:num>
  <w:num w:numId="36" w16cid:durableId="1849637272">
    <w:abstractNumId w:val="5"/>
  </w:num>
  <w:num w:numId="37" w16cid:durableId="88818687">
    <w:abstractNumId w:val="23"/>
  </w:num>
  <w:num w:numId="38" w16cid:durableId="99034361">
    <w:abstractNumId w:val="39"/>
  </w:num>
  <w:num w:numId="39" w16cid:durableId="1924953788">
    <w:abstractNumId w:val="46"/>
  </w:num>
  <w:num w:numId="40" w16cid:durableId="1542131680">
    <w:abstractNumId w:val="36"/>
  </w:num>
  <w:num w:numId="41" w16cid:durableId="605505474">
    <w:abstractNumId w:val="25"/>
  </w:num>
  <w:num w:numId="42" w16cid:durableId="1859661937">
    <w:abstractNumId w:val="47"/>
  </w:num>
  <w:num w:numId="43" w16cid:durableId="1914385478">
    <w:abstractNumId w:val="8"/>
  </w:num>
  <w:num w:numId="44" w16cid:durableId="1791430697">
    <w:abstractNumId w:val="15"/>
  </w:num>
  <w:num w:numId="45" w16cid:durableId="546332015">
    <w:abstractNumId w:val="20"/>
  </w:num>
  <w:num w:numId="46" w16cid:durableId="1046368779">
    <w:abstractNumId w:val="21"/>
  </w:num>
  <w:num w:numId="47" w16cid:durableId="749431324">
    <w:abstractNumId w:val="12"/>
  </w:num>
  <w:num w:numId="48" w16cid:durableId="53662232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512D"/>
    <w:rsid w:val="00006180"/>
    <w:rsid w:val="000145AD"/>
    <w:rsid w:val="00015364"/>
    <w:rsid w:val="00015F9A"/>
    <w:rsid w:val="00020A39"/>
    <w:rsid w:val="00033309"/>
    <w:rsid w:val="00040947"/>
    <w:rsid w:val="00041F2B"/>
    <w:rsid w:val="00053A56"/>
    <w:rsid w:val="00056152"/>
    <w:rsid w:val="00061458"/>
    <w:rsid w:val="00061B6E"/>
    <w:rsid w:val="000726CA"/>
    <w:rsid w:val="00082A27"/>
    <w:rsid w:val="00083C25"/>
    <w:rsid w:val="00094BFB"/>
    <w:rsid w:val="000A1895"/>
    <w:rsid w:val="000B19BA"/>
    <w:rsid w:val="000B2919"/>
    <w:rsid w:val="000B6C01"/>
    <w:rsid w:val="000D5936"/>
    <w:rsid w:val="000E0D0B"/>
    <w:rsid w:val="000E6D2F"/>
    <w:rsid w:val="000F26C1"/>
    <w:rsid w:val="000F3D02"/>
    <w:rsid w:val="000F6CD2"/>
    <w:rsid w:val="00110E1F"/>
    <w:rsid w:val="0012575C"/>
    <w:rsid w:val="0013018D"/>
    <w:rsid w:val="00130621"/>
    <w:rsid w:val="001365B6"/>
    <w:rsid w:val="001413DD"/>
    <w:rsid w:val="001474D4"/>
    <w:rsid w:val="00162A91"/>
    <w:rsid w:val="001771B9"/>
    <w:rsid w:val="00185073"/>
    <w:rsid w:val="00195628"/>
    <w:rsid w:val="001A36BE"/>
    <w:rsid w:val="001A44AC"/>
    <w:rsid w:val="001B0742"/>
    <w:rsid w:val="001B734A"/>
    <w:rsid w:val="001B7F63"/>
    <w:rsid w:val="001C0576"/>
    <w:rsid w:val="001D1D3D"/>
    <w:rsid w:val="001D67EA"/>
    <w:rsid w:val="00200459"/>
    <w:rsid w:val="00203305"/>
    <w:rsid w:val="00230F1B"/>
    <w:rsid w:val="00244D5E"/>
    <w:rsid w:val="00245369"/>
    <w:rsid w:val="00250CD8"/>
    <w:rsid w:val="00257155"/>
    <w:rsid w:val="002810A7"/>
    <w:rsid w:val="002848C7"/>
    <w:rsid w:val="002A297F"/>
    <w:rsid w:val="002A2C96"/>
    <w:rsid w:val="002B7A1B"/>
    <w:rsid w:val="002D7B82"/>
    <w:rsid w:val="002E394A"/>
    <w:rsid w:val="002F0289"/>
    <w:rsid w:val="003052FE"/>
    <w:rsid w:val="00311A15"/>
    <w:rsid w:val="00312C3C"/>
    <w:rsid w:val="00326AD2"/>
    <w:rsid w:val="00327FCD"/>
    <w:rsid w:val="00332976"/>
    <w:rsid w:val="003344DD"/>
    <w:rsid w:val="0034007C"/>
    <w:rsid w:val="00341D34"/>
    <w:rsid w:val="003425CF"/>
    <w:rsid w:val="00351D1E"/>
    <w:rsid w:val="00354426"/>
    <w:rsid w:val="00354ECA"/>
    <w:rsid w:val="00366438"/>
    <w:rsid w:val="00371CC1"/>
    <w:rsid w:val="00375BEF"/>
    <w:rsid w:val="00375FE8"/>
    <w:rsid w:val="00376632"/>
    <w:rsid w:val="00387DD3"/>
    <w:rsid w:val="00390F29"/>
    <w:rsid w:val="0039507B"/>
    <w:rsid w:val="00397BFD"/>
    <w:rsid w:val="003A11A2"/>
    <w:rsid w:val="003A2846"/>
    <w:rsid w:val="003A2D0C"/>
    <w:rsid w:val="003A4D67"/>
    <w:rsid w:val="003B3157"/>
    <w:rsid w:val="003B5E26"/>
    <w:rsid w:val="003B7239"/>
    <w:rsid w:val="003C671F"/>
    <w:rsid w:val="003C77C8"/>
    <w:rsid w:val="003C7E65"/>
    <w:rsid w:val="003E3457"/>
    <w:rsid w:val="003E6D10"/>
    <w:rsid w:val="003F210B"/>
    <w:rsid w:val="003F4F9A"/>
    <w:rsid w:val="0040130B"/>
    <w:rsid w:val="00402C44"/>
    <w:rsid w:val="00416E24"/>
    <w:rsid w:val="004226B9"/>
    <w:rsid w:val="004226EE"/>
    <w:rsid w:val="004469C0"/>
    <w:rsid w:val="004542C1"/>
    <w:rsid w:val="0045678E"/>
    <w:rsid w:val="00492724"/>
    <w:rsid w:val="00493EA9"/>
    <w:rsid w:val="00497D0A"/>
    <w:rsid w:val="004A062F"/>
    <w:rsid w:val="004A30AF"/>
    <w:rsid w:val="004A3FDA"/>
    <w:rsid w:val="004B1054"/>
    <w:rsid w:val="004C0327"/>
    <w:rsid w:val="004C7548"/>
    <w:rsid w:val="004E6A76"/>
    <w:rsid w:val="004E7280"/>
    <w:rsid w:val="004F4799"/>
    <w:rsid w:val="00502D05"/>
    <w:rsid w:val="005130B1"/>
    <w:rsid w:val="00522626"/>
    <w:rsid w:val="00523600"/>
    <w:rsid w:val="00532224"/>
    <w:rsid w:val="00533E94"/>
    <w:rsid w:val="00547C90"/>
    <w:rsid w:val="00556A2F"/>
    <w:rsid w:val="00561A4E"/>
    <w:rsid w:val="005620D8"/>
    <w:rsid w:val="005729CA"/>
    <w:rsid w:val="005812C8"/>
    <w:rsid w:val="00590AFB"/>
    <w:rsid w:val="005A72A4"/>
    <w:rsid w:val="005B4435"/>
    <w:rsid w:val="005C0AF3"/>
    <w:rsid w:val="005C5073"/>
    <w:rsid w:val="005C5568"/>
    <w:rsid w:val="005D4D20"/>
    <w:rsid w:val="005F3AF0"/>
    <w:rsid w:val="005F7E50"/>
    <w:rsid w:val="00611E4D"/>
    <w:rsid w:val="0062764C"/>
    <w:rsid w:val="0063282B"/>
    <w:rsid w:val="00643203"/>
    <w:rsid w:val="006446CC"/>
    <w:rsid w:val="0066777B"/>
    <w:rsid w:val="00673F06"/>
    <w:rsid w:val="00675F1F"/>
    <w:rsid w:val="00677547"/>
    <w:rsid w:val="006932E0"/>
    <w:rsid w:val="00695148"/>
    <w:rsid w:val="00696070"/>
    <w:rsid w:val="006A3218"/>
    <w:rsid w:val="006A3D96"/>
    <w:rsid w:val="006B1708"/>
    <w:rsid w:val="006B5E31"/>
    <w:rsid w:val="006B6DB2"/>
    <w:rsid w:val="006D389C"/>
    <w:rsid w:val="006F26F6"/>
    <w:rsid w:val="00711AEF"/>
    <w:rsid w:val="00715653"/>
    <w:rsid w:val="00716505"/>
    <w:rsid w:val="0071707E"/>
    <w:rsid w:val="0073535F"/>
    <w:rsid w:val="00740AF0"/>
    <w:rsid w:val="007559C2"/>
    <w:rsid w:val="00786029"/>
    <w:rsid w:val="007A2656"/>
    <w:rsid w:val="007B3D4A"/>
    <w:rsid w:val="007B63BB"/>
    <w:rsid w:val="007B751C"/>
    <w:rsid w:val="007D3F7E"/>
    <w:rsid w:val="007E2B07"/>
    <w:rsid w:val="007E5AA9"/>
    <w:rsid w:val="007E74C3"/>
    <w:rsid w:val="007F1AA3"/>
    <w:rsid w:val="007F596B"/>
    <w:rsid w:val="007F68BB"/>
    <w:rsid w:val="00802610"/>
    <w:rsid w:val="0080605A"/>
    <w:rsid w:val="00810880"/>
    <w:rsid w:val="0081171C"/>
    <w:rsid w:val="008158A4"/>
    <w:rsid w:val="00821CC1"/>
    <w:rsid w:val="00832983"/>
    <w:rsid w:val="0083717C"/>
    <w:rsid w:val="00847812"/>
    <w:rsid w:val="008507EE"/>
    <w:rsid w:val="00855562"/>
    <w:rsid w:val="00860A6F"/>
    <w:rsid w:val="0088265F"/>
    <w:rsid w:val="008951E2"/>
    <w:rsid w:val="008A704A"/>
    <w:rsid w:val="008B3EF7"/>
    <w:rsid w:val="008C04D8"/>
    <w:rsid w:val="008C3715"/>
    <w:rsid w:val="008D7D65"/>
    <w:rsid w:val="008E041E"/>
    <w:rsid w:val="008E5F50"/>
    <w:rsid w:val="008E6852"/>
    <w:rsid w:val="008F02FA"/>
    <w:rsid w:val="008F21F1"/>
    <w:rsid w:val="009066FA"/>
    <w:rsid w:val="00922BA5"/>
    <w:rsid w:val="00922C4B"/>
    <w:rsid w:val="00922DCA"/>
    <w:rsid w:val="00930796"/>
    <w:rsid w:val="00946065"/>
    <w:rsid w:val="00946F95"/>
    <w:rsid w:val="00952557"/>
    <w:rsid w:val="00966296"/>
    <w:rsid w:val="00974E60"/>
    <w:rsid w:val="009777E8"/>
    <w:rsid w:val="00980945"/>
    <w:rsid w:val="00982B6B"/>
    <w:rsid w:val="009A00DD"/>
    <w:rsid w:val="009B2E8E"/>
    <w:rsid w:val="009B3D7C"/>
    <w:rsid w:val="009B76A2"/>
    <w:rsid w:val="009B79FA"/>
    <w:rsid w:val="009C6FB5"/>
    <w:rsid w:val="00A00357"/>
    <w:rsid w:val="00A012F4"/>
    <w:rsid w:val="00A026E0"/>
    <w:rsid w:val="00A126C0"/>
    <w:rsid w:val="00A23AF4"/>
    <w:rsid w:val="00A4269E"/>
    <w:rsid w:val="00A45C6C"/>
    <w:rsid w:val="00A54C49"/>
    <w:rsid w:val="00A6606C"/>
    <w:rsid w:val="00A71F18"/>
    <w:rsid w:val="00A726B8"/>
    <w:rsid w:val="00A73B37"/>
    <w:rsid w:val="00A83471"/>
    <w:rsid w:val="00A84CC6"/>
    <w:rsid w:val="00AA14F6"/>
    <w:rsid w:val="00AA1B86"/>
    <w:rsid w:val="00AA1DCF"/>
    <w:rsid w:val="00AC2177"/>
    <w:rsid w:val="00AC4CA3"/>
    <w:rsid w:val="00AF7CD6"/>
    <w:rsid w:val="00B04D0E"/>
    <w:rsid w:val="00B2489A"/>
    <w:rsid w:val="00B35D52"/>
    <w:rsid w:val="00B37320"/>
    <w:rsid w:val="00B44E0F"/>
    <w:rsid w:val="00B552BB"/>
    <w:rsid w:val="00B65EE1"/>
    <w:rsid w:val="00B72AE5"/>
    <w:rsid w:val="00B77C27"/>
    <w:rsid w:val="00BA0969"/>
    <w:rsid w:val="00BA2056"/>
    <w:rsid w:val="00BA2715"/>
    <w:rsid w:val="00BA7EBD"/>
    <w:rsid w:val="00BB0D3C"/>
    <w:rsid w:val="00BB1690"/>
    <w:rsid w:val="00BB6689"/>
    <w:rsid w:val="00BB679B"/>
    <w:rsid w:val="00BB7709"/>
    <w:rsid w:val="00BD14E1"/>
    <w:rsid w:val="00BD6C92"/>
    <w:rsid w:val="00BF76F8"/>
    <w:rsid w:val="00C0515A"/>
    <w:rsid w:val="00C0534D"/>
    <w:rsid w:val="00C15F79"/>
    <w:rsid w:val="00C41E6A"/>
    <w:rsid w:val="00C51505"/>
    <w:rsid w:val="00C541A4"/>
    <w:rsid w:val="00C54663"/>
    <w:rsid w:val="00C62018"/>
    <w:rsid w:val="00C84A1B"/>
    <w:rsid w:val="00CA46CD"/>
    <w:rsid w:val="00CA7AA2"/>
    <w:rsid w:val="00CB2E91"/>
    <w:rsid w:val="00CC4C8A"/>
    <w:rsid w:val="00CC6169"/>
    <w:rsid w:val="00CC6738"/>
    <w:rsid w:val="00CC6A7A"/>
    <w:rsid w:val="00CD132C"/>
    <w:rsid w:val="00CD1415"/>
    <w:rsid w:val="00CD2E59"/>
    <w:rsid w:val="00CD44EB"/>
    <w:rsid w:val="00CE202F"/>
    <w:rsid w:val="00CE2CE8"/>
    <w:rsid w:val="00CE4966"/>
    <w:rsid w:val="00CE5B1A"/>
    <w:rsid w:val="00CF1193"/>
    <w:rsid w:val="00D11CFB"/>
    <w:rsid w:val="00D207AE"/>
    <w:rsid w:val="00D24FA1"/>
    <w:rsid w:val="00D35656"/>
    <w:rsid w:val="00D53897"/>
    <w:rsid w:val="00D539F5"/>
    <w:rsid w:val="00D562A3"/>
    <w:rsid w:val="00D57F2B"/>
    <w:rsid w:val="00D76E8C"/>
    <w:rsid w:val="00D841A2"/>
    <w:rsid w:val="00D84959"/>
    <w:rsid w:val="00D91F4F"/>
    <w:rsid w:val="00D922AA"/>
    <w:rsid w:val="00DB0832"/>
    <w:rsid w:val="00DB6AD4"/>
    <w:rsid w:val="00DC38F1"/>
    <w:rsid w:val="00DD4B59"/>
    <w:rsid w:val="00E07C2A"/>
    <w:rsid w:val="00E1342F"/>
    <w:rsid w:val="00E30129"/>
    <w:rsid w:val="00E41638"/>
    <w:rsid w:val="00E43894"/>
    <w:rsid w:val="00E47ABD"/>
    <w:rsid w:val="00E52840"/>
    <w:rsid w:val="00E56602"/>
    <w:rsid w:val="00E73387"/>
    <w:rsid w:val="00E74965"/>
    <w:rsid w:val="00E74BD8"/>
    <w:rsid w:val="00E77C8B"/>
    <w:rsid w:val="00E8007E"/>
    <w:rsid w:val="00E86BA2"/>
    <w:rsid w:val="00E873A0"/>
    <w:rsid w:val="00E95F74"/>
    <w:rsid w:val="00EA060C"/>
    <w:rsid w:val="00EB0CBC"/>
    <w:rsid w:val="00EB21BC"/>
    <w:rsid w:val="00EB4891"/>
    <w:rsid w:val="00EB5B22"/>
    <w:rsid w:val="00EB7C8B"/>
    <w:rsid w:val="00EB7E78"/>
    <w:rsid w:val="00EC673B"/>
    <w:rsid w:val="00ED4BED"/>
    <w:rsid w:val="00EE23B7"/>
    <w:rsid w:val="00EE47EA"/>
    <w:rsid w:val="00EF13BF"/>
    <w:rsid w:val="00F145B1"/>
    <w:rsid w:val="00F15A6F"/>
    <w:rsid w:val="00F22858"/>
    <w:rsid w:val="00F31A68"/>
    <w:rsid w:val="00F36280"/>
    <w:rsid w:val="00F365A8"/>
    <w:rsid w:val="00F4373D"/>
    <w:rsid w:val="00F473E9"/>
    <w:rsid w:val="00F7340F"/>
    <w:rsid w:val="00F763F6"/>
    <w:rsid w:val="00F76D56"/>
    <w:rsid w:val="00F82EFC"/>
    <w:rsid w:val="00F8760F"/>
    <w:rsid w:val="00FA24D4"/>
    <w:rsid w:val="00FA69CF"/>
    <w:rsid w:val="00FD3B79"/>
    <w:rsid w:val="00FD6E39"/>
    <w:rsid w:val="00FE3D19"/>
    <w:rsid w:val="00FF2C80"/>
    <w:rsid w:val="00FF65A3"/>
    <w:rsid w:val="00FF6E91"/>
    <w:rsid w:val="03A11DDB"/>
    <w:rsid w:val="03A5D38C"/>
    <w:rsid w:val="03A64EF6"/>
    <w:rsid w:val="03BA4033"/>
    <w:rsid w:val="051B623F"/>
    <w:rsid w:val="0A685A10"/>
    <w:rsid w:val="0CF3EC27"/>
    <w:rsid w:val="0D1FD685"/>
    <w:rsid w:val="0D3082C2"/>
    <w:rsid w:val="0D7F2452"/>
    <w:rsid w:val="111F8550"/>
    <w:rsid w:val="11E5B433"/>
    <w:rsid w:val="12AF664C"/>
    <w:rsid w:val="1A339FDD"/>
    <w:rsid w:val="1AD4B268"/>
    <w:rsid w:val="1EF28745"/>
    <w:rsid w:val="21385521"/>
    <w:rsid w:val="226FE137"/>
    <w:rsid w:val="22809830"/>
    <w:rsid w:val="2477E9DD"/>
    <w:rsid w:val="24DEB80C"/>
    <w:rsid w:val="25CA1ABE"/>
    <w:rsid w:val="2655F7A2"/>
    <w:rsid w:val="2752F1DB"/>
    <w:rsid w:val="2E98329E"/>
    <w:rsid w:val="300D99A3"/>
    <w:rsid w:val="361FF73D"/>
    <w:rsid w:val="392033F8"/>
    <w:rsid w:val="3AA5E512"/>
    <w:rsid w:val="3ABA8A63"/>
    <w:rsid w:val="3D0781DD"/>
    <w:rsid w:val="3E92EE58"/>
    <w:rsid w:val="3E94EA81"/>
    <w:rsid w:val="44B5E2F5"/>
    <w:rsid w:val="4543371E"/>
    <w:rsid w:val="480E3527"/>
    <w:rsid w:val="4C27BC37"/>
    <w:rsid w:val="4DD605AF"/>
    <w:rsid w:val="50004393"/>
    <w:rsid w:val="50E1A92E"/>
    <w:rsid w:val="527E14A9"/>
    <w:rsid w:val="58C01B47"/>
    <w:rsid w:val="5BDF960E"/>
    <w:rsid w:val="5BE0AF63"/>
    <w:rsid w:val="5CAD483E"/>
    <w:rsid w:val="5F15E865"/>
    <w:rsid w:val="6127F072"/>
    <w:rsid w:val="61711EED"/>
    <w:rsid w:val="62AB09C6"/>
    <w:rsid w:val="6571687E"/>
    <w:rsid w:val="657D90A2"/>
    <w:rsid w:val="66124427"/>
    <w:rsid w:val="66BF5CDD"/>
    <w:rsid w:val="67BD33D3"/>
    <w:rsid w:val="6A286631"/>
    <w:rsid w:val="6EB14665"/>
    <w:rsid w:val="74AFCCA2"/>
    <w:rsid w:val="758FF02A"/>
    <w:rsid w:val="768E4283"/>
    <w:rsid w:val="7AE62AF3"/>
    <w:rsid w:val="7C2CD956"/>
    <w:rsid w:val="7DC58B00"/>
    <w:rsid w:val="7F1D33B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53013D16-A414-4A5F-97BF-FC4288A0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paragraph" w:styleId="Heading3">
    <w:name w:val="heading 3"/>
    <w:basedOn w:val="Normal"/>
    <w:next w:val="Normal"/>
    <w:link w:val="Heading3Char"/>
    <w:uiPriority w:val="9"/>
    <w:semiHidden/>
    <w:unhideWhenUsed/>
    <w:qFormat/>
    <w:rsid w:val="00FD3B7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36"/>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36"/>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36"/>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36"/>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character" w:customStyle="1" w:styleId="normaltextrun1">
    <w:name w:val="normaltextrun1"/>
    <w:basedOn w:val="DefaultParagraphFont"/>
    <w:rsid w:val="00EB5B22"/>
  </w:style>
  <w:style w:type="character" w:customStyle="1" w:styleId="Heading3Char">
    <w:name w:val="Heading 3 Char"/>
    <w:basedOn w:val="DefaultParagraphFont"/>
    <w:link w:val="Heading3"/>
    <w:uiPriority w:val="9"/>
    <w:semiHidden/>
    <w:rsid w:val="00FD3B79"/>
    <w:rPr>
      <w:rFonts w:asciiTheme="majorHAnsi" w:eastAsiaTheme="majorEastAsia" w:hAnsiTheme="majorHAnsi" w:cstheme="majorBidi"/>
      <w:color w:val="1F3763" w:themeColor="accent1" w:themeShade="7F"/>
      <w:sz w:val="24"/>
      <w:szCs w:val="24"/>
    </w:rPr>
  </w:style>
  <w:style w:type="character" w:styleId="UnresolvedMention">
    <w:name w:val="Unresolved Mention"/>
    <w:basedOn w:val="DefaultParagraphFont"/>
    <w:uiPriority w:val="99"/>
    <w:semiHidden/>
    <w:unhideWhenUsed/>
    <w:rsid w:val="00D841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lcf76f155ced4ddcb4097134ff3c332f xmlns="46f9c5c3-ef72-449f-b0b9-1928b6f56261">
      <Terms xmlns="http://schemas.microsoft.com/office/infopath/2007/PartnerControls"/>
    </lcf76f155ced4ddcb4097134ff3c332f>
    <SharedWithUsers xmlns="32917c3c-b26e-405b-968c-007c80425b29">
      <UserInfo>
        <DisplayName>Marie Sønderholm Christensen</DisplayName>
        <AccountId>8727</AccountId>
        <AccountType/>
      </UserInfo>
      <UserInfo>
        <DisplayName>Matilde Tomasini</DisplayName>
        <AccountId>1533</AccountId>
        <AccountType/>
      </UserInfo>
      <UserInfo>
        <DisplayName>Anders Helge Knudsen</DisplayName>
        <AccountId>20</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49162E3CA00E645B6B1B42847C28507" ma:contentTypeVersion="18" ma:contentTypeDescription="Create a new document." ma:contentTypeScope="" ma:versionID="636cf5abe19bac18f9a538bcb4c5122d">
  <xsd:schema xmlns:xsd="http://www.w3.org/2001/XMLSchema" xmlns:xs="http://www.w3.org/2001/XMLSchema" xmlns:p="http://schemas.microsoft.com/office/2006/metadata/properties" xmlns:ns2="46f9c5c3-ef72-449f-b0b9-1928b6f56261" xmlns:ns3="32917c3c-b26e-405b-968c-007c80425b29" targetNamespace="http://schemas.microsoft.com/office/2006/metadata/properties" ma:root="true" ma:fieldsID="537fbe8726989050dc9d95a0f8d44022" ns2:_="" ns3:_="">
    <xsd:import namespace="46f9c5c3-ef72-449f-b0b9-1928b6f56261"/>
    <xsd:import namespace="32917c3c-b26e-405b-968c-007c80425b2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f9c5c3-ef72-449f-b0b9-1928b6f56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32917c3c-b26e-405b-968c-007c80425b29"/>
    <ds:schemaRef ds:uri="46f9c5c3-ef72-449f-b0b9-1928b6f56261"/>
  </ds:schemaRefs>
</ds:datastoreItem>
</file>

<file path=customXml/itemProps2.xml><?xml version="1.0" encoding="utf-8"?>
<ds:datastoreItem xmlns:ds="http://schemas.openxmlformats.org/officeDocument/2006/customXml" ds:itemID="{C334F549-1A2C-4985-84F7-B3A78C3370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f9c5c3-ef72-449f-b0b9-1928b6f56261"/>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customXml/itemProps4.xml><?xml version="1.0" encoding="utf-8"?>
<ds:datastoreItem xmlns:ds="http://schemas.openxmlformats.org/officeDocument/2006/customXml" ds:itemID="{7DC82514-7162-490F-9777-0835FB93F8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1285</Words>
  <Characters>7325</Characters>
  <Application>Microsoft Office Word</Application>
  <DocSecurity>0</DocSecurity>
  <Lines>61</Lines>
  <Paragraphs>17</Paragraphs>
  <ScaleCrop>false</ScaleCrop>
  <Company/>
  <LinksUpToDate>false</LinksUpToDate>
  <CharactersWithSpaces>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Maryam Golalizadeh</cp:lastModifiedBy>
  <cp:revision>7</cp:revision>
  <cp:lastPrinted>2019-12-28T21:57:00Z</cp:lastPrinted>
  <dcterms:created xsi:type="dcterms:W3CDTF">2024-06-10T13:21:00Z</dcterms:created>
  <dcterms:modified xsi:type="dcterms:W3CDTF">2024-06-20T07:55:00Z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1;#English|5ae29471-d482-4266-979d-d2e0777c80ff</vt:lpwstr>
  </property>
  <property fmtid="{D5CDD505-2E9C-101B-9397-08002B2CF9AE}" pid="3" name="Region">
    <vt:lpwstr/>
  </property>
  <property fmtid="{D5CDD505-2E9C-101B-9397-08002B2CF9AE}" pid="4" name="Subejct Area">
    <vt:lpwstr>7;#Consultancy Services|1155eca9-3538-4382-be01-61067ceaf039</vt:lpwstr>
  </property>
  <property fmtid="{D5CDD505-2E9C-101B-9397-08002B2CF9AE}" pid="5" name="Type of Content">
    <vt:lpwstr/>
  </property>
  <property fmtid="{D5CDD505-2E9C-101B-9397-08002B2CF9AE}" pid="6" name="Country">
    <vt:lpwstr>4;#International|a41ae385-0334-4577-bb16-582262974f19</vt:lpwstr>
  </property>
  <property fmtid="{D5CDD505-2E9C-101B-9397-08002B2CF9AE}" pid="7" name="Entry Site">
    <vt:lpwstr/>
  </property>
  <property fmtid="{D5CDD505-2E9C-101B-9397-08002B2CF9AE}" pid="8" name="ContentTypeId">
    <vt:lpwstr>0x010100949162E3CA00E645B6B1B42847C28507</vt:lpwstr>
  </property>
  <property fmtid="{D5CDD505-2E9C-101B-9397-08002B2CF9AE}" pid="9" name="MediaServiceImageTags">
    <vt:lpwstr/>
  </property>
</Properties>
</file>